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7C8A2">
      <w:pPr>
        <w:jc w:val="center"/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初中地理试讲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范围</w:t>
      </w:r>
    </w:p>
    <w:p w14:paraId="2298A015">
      <w:pPr>
        <w:rPr>
          <w:rFonts w:ascii="黑体" w:hAnsi="黑体" w:eastAsia="黑体"/>
          <w:sz w:val="32"/>
          <w:szCs w:val="32"/>
        </w:rPr>
      </w:pPr>
    </w:p>
    <w:p w14:paraId="091C69A7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教材版本：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人民教育出版社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2013年6月第1版</w:t>
      </w:r>
    </w:p>
    <w:p w14:paraId="03EF9C1C">
      <w:pPr>
        <w:ind w:firstLine="1920" w:firstLineChars="6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2024年7月第13次印刷</w:t>
      </w:r>
    </w:p>
    <w:p w14:paraId="2194C827">
      <w:pPr>
        <w:rPr>
          <w:rFonts w:hint="eastAsia" w:ascii="黑体" w:hAnsi="黑体" w:eastAsia="黑体"/>
          <w:b/>
          <w:bCs/>
          <w:sz w:val="32"/>
          <w:szCs w:val="32"/>
        </w:rPr>
      </w:pPr>
    </w:p>
    <w:p w14:paraId="55E76434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教材名称：</w:t>
      </w:r>
      <w:r>
        <w:rPr>
          <w:rFonts w:hint="eastAsia" w:ascii="黑体" w:hAnsi="黑体" w:eastAsia="黑体"/>
          <w:sz w:val="32"/>
          <w:szCs w:val="32"/>
        </w:rPr>
        <w:t>初中地理 八年级上册</w:t>
      </w:r>
    </w:p>
    <w:p w14:paraId="7C1306DC">
      <w:pPr>
        <w:rPr>
          <w:rFonts w:hint="eastAsia" w:ascii="黑体" w:hAnsi="黑体" w:eastAsia="黑体"/>
          <w:b/>
          <w:bCs/>
          <w:sz w:val="32"/>
          <w:szCs w:val="32"/>
        </w:rPr>
      </w:pPr>
    </w:p>
    <w:p w14:paraId="28FC1594"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试讲范围</w:t>
      </w:r>
    </w:p>
    <w:p w14:paraId="71061926"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/>
          <w:sz w:val="32"/>
          <w:szCs w:val="32"/>
        </w:rPr>
        <w:t xml:space="preserve">第一章  从世界看中国  第1节  疆域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eastAsia="宋体"/>
          <w:sz w:val="32"/>
          <w:szCs w:val="32"/>
        </w:rPr>
        <w:t xml:space="preserve"> 第1课时</w:t>
      </w:r>
    </w:p>
    <w:p w14:paraId="0705009F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/>
          <w:sz w:val="32"/>
          <w:szCs w:val="32"/>
        </w:rPr>
        <w:t>第二章  中国的自然环境 第1节  地形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和</w:t>
      </w:r>
      <w:r>
        <w:rPr>
          <w:rFonts w:hint="eastAsia" w:ascii="宋体" w:hAnsi="宋体" w:eastAsia="宋体"/>
          <w:sz w:val="32"/>
          <w:szCs w:val="32"/>
        </w:rPr>
        <w:t xml:space="preserve">地势 第1课时  </w:t>
      </w:r>
    </w:p>
    <w:p w14:paraId="1DB50B2F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/>
          <w:sz w:val="32"/>
          <w:szCs w:val="32"/>
        </w:rPr>
        <w:t xml:space="preserve">第二章  中国的自然环境  第2节  气候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第1课时 </w:t>
      </w:r>
    </w:p>
    <w:p w14:paraId="784D1316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/>
          <w:sz w:val="32"/>
          <w:szCs w:val="32"/>
        </w:rPr>
        <w:t>第二章  中国的自然环境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 xml:space="preserve">第3节  河流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第1课时</w:t>
      </w:r>
    </w:p>
    <w:p w14:paraId="3370AE31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5.</w:t>
      </w:r>
      <w:r>
        <w:rPr>
          <w:rFonts w:hint="eastAsia" w:ascii="宋体" w:hAnsi="宋体" w:eastAsia="宋体"/>
          <w:sz w:val="32"/>
          <w:szCs w:val="32"/>
        </w:rPr>
        <w:t>第二章  中国的自然环境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 xml:space="preserve">第3节  河流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/>
          <w:sz w:val="32"/>
          <w:szCs w:val="32"/>
        </w:rPr>
        <w:t>课时</w:t>
      </w:r>
    </w:p>
    <w:p w14:paraId="18FF957E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6.</w:t>
      </w:r>
      <w:r>
        <w:rPr>
          <w:rFonts w:hint="eastAsia" w:ascii="宋体" w:hAnsi="宋体" w:eastAsia="宋体"/>
          <w:sz w:val="32"/>
          <w:szCs w:val="32"/>
        </w:rPr>
        <w:t>第二章  中国的自然环境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 xml:space="preserve">第3节  河流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/>
          <w:sz w:val="32"/>
          <w:szCs w:val="32"/>
        </w:rPr>
        <w:t>课时</w:t>
      </w:r>
    </w:p>
    <w:p w14:paraId="2B71811F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7.</w:t>
      </w:r>
      <w:r>
        <w:rPr>
          <w:rFonts w:hint="eastAsia" w:ascii="宋体" w:hAnsi="宋体" w:eastAsia="宋体"/>
          <w:sz w:val="32"/>
          <w:szCs w:val="32"/>
        </w:rPr>
        <w:t xml:space="preserve">第三章  中国的自然资源  第1节  自然资源的基本特征 </w:t>
      </w:r>
    </w:p>
    <w:p w14:paraId="336E7280">
      <w:pPr>
        <w:jc w:val="righ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第1课时</w:t>
      </w:r>
    </w:p>
    <w:p w14:paraId="1942DECE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8.</w:t>
      </w:r>
      <w:r>
        <w:rPr>
          <w:rFonts w:hint="eastAsia" w:ascii="宋体" w:hAnsi="宋体" w:eastAsia="宋体"/>
          <w:sz w:val="32"/>
          <w:szCs w:val="32"/>
        </w:rPr>
        <w:t>第三章  中国的自然资源  第2节  土地资源  第1课时</w:t>
      </w:r>
    </w:p>
    <w:p w14:paraId="2CC4444A"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9.</w:t>
      </w:r>
      <w:r>
        <w:rPr>
          <w:rFonts w:hint="eastAsia" w:ascii="宋体" w:hAnsi="宋体" w:eastAsia="宋体"/>
          <w:sz w:val="32"/>
          <w:szCs w:val="32"/>
        </w:rPr>
        <w:t>第三章  中国的自然资源  第3节  水资源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51DDD52D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10.</w:t>
      </w:r>
      <w:r>
        <w:rPr>
          <w:rFonts w:hint="eastAsia" w:ascii="宋体" w:hAnsi="宋体" w:eastAsia="宋体"/>
          <w:sz w:val="32"/>
          <w:szCs w:val="32"/>
        </w:rPr>
        <w:t>第四章  中国的经济发展  第1节  交通运输 第1课时</w:t>
      </w:r>
    </w:p>
    <w:p w14:paraId="4D03C2D6">
      <w:pPr>
        <w:jc w:val="center"/>
        <w:rPr>
          <w:rFonts w:hint="eastAsia" w:ascii="黑体" w:hAnsi="黑体" w:eastAsia="黑体"/>
          <w:b/>
          <w:bCs/>
          <w:sz w:val="32"/>
          <w:szCs w:val="32"/>
        </w:rPr>
      </w:pPr>
    </w:p>
    <w:p w14:paraId="629D70F8">
      <w:pPr>
        <w:jc w:val="center"/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初中地理试讲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范围</w:t>
      </w:r>
    </w:p>
    <w:p w14:paraId="4D03D07B">
      <w:pPr>
        <w:rPr>
          <w:rFonts w:ascii="黑体" w:hAnsi="黑体" w:eastAsia="黑体"/>
          <w:sz w:val="32"/>
          <w:szCs w:val="32"/>
        </w:rPr>
      </w:pPr>
    </w:p>
    <w:p w14:paraId="2B748999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教材版本：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人民教育出版社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2013年10月第1版</w:t>
      </w:r>
    </w:p>
    <w:p w14:paraId="12B0DEDF">
      <w:pPr>
        <w:ind w:firstLine="1920" w:firstLineChars="6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2024年11月第12次印刷</w:t>
      </w:r>
    </w:p>
    <w:p w14:paraId="612F0A91">
      <w:pPr>
        <w:rPr>
          <w:rFonts w:hint="eastAsia" w:ascii="黑体" w:hAnsi="黑体" w:eastAsia="黑体"/>
          <w:b/>
          <w:bCs/>
          <w:sz w:val="32"/>
          <w:szCs w:val="32"/>
        </w:rPr>
      </w:pPr>
    </w:p>
    <w:p w14:paraId="387FE568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教材名称：</w:t>
      </w:r>
      <w:r>
        <w:rPr>
          <w:rFonts w:hint="eastAsia" w:ascii="黑体" w:hAnsi="黑体" w:eastAsia="黑体"/>
          <w:sz w:val="32"/>
          <w:szCs w:val="32"/>
        </w:rPr>
        <w:t>初中地理 八年级下册</w:t>
      </w:r>
    </w:p>
    <w:p w14:paraId="7E109DCA">
      <w:pPr>
        <w:rPr>
          <w:rFonts w:hint="eastAsia" w:ascii="黑体" w:hAnsi="黑体" w:eastAsia="黑体"/>
          <w:b/>
          <w:bCs/>
          <w:sz w:val="32"/>
          <w:szCs w:val="32"/>
        </w:rPr>
      </w:pPr>
    </w:p>
    <w:p w14:paraId="1D90A09F"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试讲范围</w:t>
      </w:r>
    </w:p>
    <w:p w14:paraId="506EC56F"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11.</w:t>
      </w:r>
      <w:r>
        <w:rPr>
          <w:rFonts w:hint="eastAsia" w:ascii="宋体" w:hAnsi="宋体" w:eastAsia="宋体"/>
          <w:sz w:val="32"/>
          <w:szCs w:val="32"/>
        </w:rPr>
        <w:t xml:space="preserve">第五章  中国的地理差异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0520CDA4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12.</w:t>
      </w:r>
      <w:r>
        <w:rPr>
          <w:rFonts w:hint="eastAsia" w:ascii="宋体" w:hAnsi="宋体" w:eastAsia="宋体"/>
          <w:sz w:val="32"/>
          <w:szCs w:val="32"/>
        </w:rPr>
        <w:t>第六章  北方地区  第1节  自然特征与农业 第1课时</w:t>
      </w:r>
    </w:p>
    <w:p w14:paraId="17788C02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13.</w:t>
      </w:r>
      <w:r>
        <w:rPr>
          <w:rFonts w:hint="eastAsia" w:ascii="宋体" w:hAnsi="宋体" w:eastAsia="宋体"/>
          <w:sz w:val="32"/>
          <w:szCs w:val="32"/>
        </w:rPr>
        <w:t xml:space="preserve">第六章  北方地区  第2节  “白山黑水”——东北三省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/>
          <w:sz w:val="32"/>
          <w:szCs w:val="32"/>
        </w:rPr>
        <w:t xml:space="preserve">第1课时  </w:t>
      </w:r>
    </w:p>
    <w:p w14:paraId="135648C0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14.</w:t>
      </w:r>
      <w:r>
        <w:rPr>
          <w:rFonts w:hint="eastAsia" w:ascii="宋体" w:hAnsi="宋体" w:eastAsia="宋体"/>
          <w:sz w:val="32"/>
          <w:szCs w:val="32"/>
        </w:rPr>
        <w:t xml:space="preserve">第六章  北方地区  第3节  世界最大的黄土堆积区——黄土高原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宋体" w:hAnsi="宋体" w:eastAsia="宋体"/>
          <w:sz w:val="32"/>
          <w:szCs w:val="32"/>
        </w:rPr>
        <w:t xml:space="preserve">第1课时  </w:t>
      </w:r>
    </w:p>
    <w:p w14:paraId="60F13861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15.</w:t>
      </w:r>
      <w:r>
        <w:rPr>
          <w:rFonts w:hint="eastAsia" w:ascii="宋体" w:hAnsi="宋体" w:eastAsia="宋体"/>
          <w:sz w:val="32"/>
          <w:szCs w:val="32"/>
        </w:rPr>
        <w:t>第六章  北方地区  第4节  祖国的首都——北京</w:t>
      </w:r>
    </w:p>
    <w:p w14:paraId="44990CB7">
      <w:pPr>
        <w:jc w:val="righ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第1课时</w:t>
      </w:r>
    </w:p>
    <w:p w14:paraId="600A68CF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16.</w:t>
      </w:r>
      <w:r>
        <w:rPr>
          <w:rFonts w:hint="eastAsia" w:ascii="宋体" w:hAnsi="宋体" w:eastAsia="宋体"/>
          <w:sz w:val="32"/>
          <w:szCs w:val="32"/>
        </w:rPr>
        <w:t>第七章  南方地区  第1节  自然特征与农业 第1课时</w:t>
      </w:r>
    </w:p>
    <w:p w14:paraId="312C24A2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17.</w:t>
      </w:r>
      <w:r>
        <w:rPr>
          <w:rFonts w:hint="eastAsia" w:ascii="宋体" w:hAnsi="宋体" w:eastAsia="宋体"/>
          <w:sz w:val="32"/>
          <w:szCs w:val="32"/>
        </w:rPr>
        <w:t xml:space="preserve">第七章  南方地区  第2节  “鱼米之乡”——长江三角洲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3E8996B5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18.</w:t>
      </w:r>
      <w:r>
        <w:rPr>
          <w:rFonts w:hint="eastAsia" w:ascii="宋体" w:hAnsi="宋体" w:eastAsia="宋体"/>
          <w:sz w:val="32"/>
          <w:szCs w:val="32"/>
        </w:rPr>
        <w:t xml:space="preserve">第七章  南方地区  第4节  祖国的神圣领土——台湾省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3F676982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19.</w:t>
      </w:r>
      <w:r>
        <w:rPr>
          <w:rFonts w:hint="eastAsia" w:ascii="宋体" w:hAnsi="宋体" w:eastAsia="宋体"/>
          <w:sz w:val="32"/>
          <w:szCs w:val="32"/>
        </w:rPr>
        <w:t>第八章  西北地区  第1节  自然特征与农业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第1课时</w:t>
      </w:r>
    </w:p>
    <w:p w14:paraId="02521AC5">
      <w:pPr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20.</w:t>
      </w:r>
      <w:r>
        <w:rPr>
          <w:rFonts w:hint="eastAsia" w:ascii="宋体" w:hAnsi="宋体" w:eastAsia="宋体"/>
          <w:sz w:val="32"/>
          <w:szCs w:val="32"/>
        </w:rPr>
        <w:t>第九章  青藏地区  第1节  自然特征与农业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第1课时</w:t>
      </w:r>
    </w:p>
    <w:p w14:paraId="617BB575">
      <w:pPr>
        <w:rPr>
          <w:rFonts w:hint="eastAsia" w:ascii="宋体" w:hAnsi="宋体" w:eastAsia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15D"/>
    <w:rsid w:val="00012536"/>
    <w:rsid w:val="00037E1B"/>
    <w:rsid w:val="008F615D"/>
    <w:rsid w:val="009E34AC"/>
    <w:rsid w:val="053120C6"/>
    <w:rsid w:val="0C5E292B"/>
    <w:rsid w:val="25491F68"/>
    <w:rsid w:val="60506F7A"/>
    <w:rsid w:val="6E7C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526</Words>
  <Characters>573</Characters>
  <Lines>1</Lines>
  <Paragraphs>1</Paragraphs>
  <TotalTime>5</TotalTime>
  <ScaleCrop>false</ScaleCrop>
  <LinksUpToDate>false</LinksUpToDate>
  <CharactersWithSpaces>733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2025-08-01T01:30:00Z</dcterms:created>
  <dc:creator>惠灵顿 公爵</dc:creator>
  <cp:lastModifiedBy>^_^</cp:lastModifiedBy>
  <dcterms:modified xsi:type="dcterms:W3CDTF">2025-08-01T04:33:26Z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eyJoZGlkIjoiNThmZDUwM2E2OTRhMTg0MGY2YzM4YjIyMzI5YjE3YTEiLCJ1c2VySWQiOiIyMzg4MjQzMjAifQ==</vt:lpwstr>
  </property>
  <property fmtid="{D5CDD505-2E9C-101B-9397-08002B2CF9AE}" pid="3" name="KSOProductBuildVer">
    <vt:lpwstr>2052-12.1.0.21171</vt:lpwstr>
  </property>
  <property fmtid="{D5CDD505-2E9C-101B-9397-08002B2CF9AE}" pid="4" name="ICV">
    <vt:lpwstr>F763C3D56C4B4749A6F12C0FE3B75E7D_12</vt:lpwstr>
  </property>
</Properties>
</file>