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5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1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中职无人机技术专业课教师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教材名称：《无人机系统理论基础》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国际标准书号ISBN：978-7-111-73200-6</w:t>
      </w:r>
    </w:p>
    <w:p>
      <w:pPr>
        <w:spacing w:after="156" w:afterLines="50" w:line="580" w:lineRule="exact"/>
        <w:ind w:firstLine="60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宋体" w:hAnsi="宋体" w:eastAsia="宋体"/>
          <w:sz w:val="30"/>
          <w:szCs w:val="30"/>
        </w:rPr>
        <w:t>出版者：机械工业出版社  出版时间：2023年6月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模块一 无人机的基本认知</w:t>
      </w:r>
    </w:p>
    <w:p>
      <w:pPr>
        <w:spacing w:after="156" w:afterLines="50" w:line="520" w:lineRule="exact"/>
        <w:ind w:firstLine="600" w:firstLineChars="200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学习任务2  了解无人机系统的</w:t>
      </w:r>
      <w:r>
        <w:rPr>
          <w:rFonts w:ascii="宋体" w:hAnsi="宋体" w:eastAsia="宋体"/>
          <w:sz w:val="30"/>
          <w:szCs w:val="30"/>
        </w:rPr>
        <w:t>组成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知识点1 飞行平台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具体内容参见教材P6-P9。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页，共1页——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EB7637"/>
    <w:rsid w:val="005D3123"/>
    <w:rsid w:val="0064704D"/>
    <w:rsid w:val="0071061E"/>
    <w:rsid w:val="007D7FA9"/>
    <w:rsid w:val="007F23D8"/>
    <w:rsid w:val="009C1EB8"/>
    <w:rsid w:val="00B02DE2"/>
    <w:rsid w:val="00C42F96"/>
    <w:rsid w:val="00D0196A"/>
    <w:rsid w:val="00EB7637"/>
    <w:rsid w:val="00F27E61"/>
    <w:rsid w:val="0E1D29D3"/>
    <w:rsid w:val="15F6167F"/>
    <w:rsid w:val="21F13D78"/>
    <w:rsid w:val="4EA77793"/>
    <w:rsid w:val="533848D0"/>
    <w:rsid w:val="55F67876"/>
    <w:rsid w:val="613E0334"/>
    <w:rsid w:val="7C8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363</Words>
  <Characters>398</Characters>
  <Lines>3</Lines>
  <Paragraphs>1</Paragraphs>
  <TotalTime>5</TotalTime>
  <ScaleCrop>false</ScaleCrop>
  <LinksUpToDate>false</LinksUpToDate>
  <CharactersWithSpaces>408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2025-08-01T01:27:00Z</dcterms:created>
  <dc:creator>Administrator</dc:creator>
  <cp:lastModifiedBy>~阳光~</cp:lastModifiedBy>
  <dcterms:modified xsi:type="dcterms:W3CDTF">2025-08-01T06:41:25Z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5E6EBED044124F89BF6D22D35E26CE0B_12</vt:lpwstr>
  </property>
</Properties>
</file>