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教材版本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一、小学</w:t>
      </w:r>
    </w:p>
    <w:tbl>
      <w:tblPr>
        <w:tblStyle w:val="5"/>
        <w:tblW w:w="7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语文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六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数学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六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PEP</w:t>
            </w:r>
            <w:r>
              <w:rPr>
                <w:rStyle w:val="10"/>
                <w:lang w:val="en-US" w:eastAsia="zh-CN" w:bidi="ar"/>
              </w:rPr>
              <w:t>小学英语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六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六下</w:t>
            </w:r>
            <w:bookmarkStart w:id="0" w:name="_GoBack"/>
            <w:bookmarkEnd w:id="0"/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北京教育出版社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音乐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六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美术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lang w:val="en-US" w:eastAsia="zh-CN" w:bidi="ar"/>
              </w:rPr>
              <w:t>六</w:t>
            </w:r>
            <w:r>
              <w:rPr>
                <w:rStyle w:val="10"/>
                <w:lang w:val="en-US" w:eastAsia="zh-CN" w:bidi="ar"/>
              </w:rPr>
              <w:t>下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二、初中</w:t>
      </w:r>
    </w:p>
    <w:tbl>
      <w:tblPr>
        <w:tblStyle w:val="5"/>
        <w:tblW w:w="7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3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历史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宋体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化学</w:t>
            </w:r>
            <w:r>
              <w:rPr>
                <w:rStyle w:val="12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eastAsia="Tahoma"/>
                <w:lang w:val="en-US" w:eastAsia="zh" w:bidi="ar"/>
              </w:rPr>
              <w:t xml:space="preserve"> </w:t>
            </w:r>
            <w:r>
              <w:rPr>
                <w:rStyle w:val="12"/>
                <w:rFonts w:hint="eastAsia" w:eastAsia="宋体"/>
                <w:lang w:val="en-US" w:eastAsia="zh-CN" w:bidi="ar"/>
              </w:rPr>
              <w:t>九</w:t>
            </w:r>
            <w:r>
              <w:rPr>
                <w:rStyle w:val="12"/>
                <w:rFonts w:hint="eastAsia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八全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华师大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音乐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义务教育教科书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美术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义务教育教科书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心理健康教育</w:t>
            </w:r>
            <w:r>
              <w:rPr>
                <w:rStyle w:val="12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lang w:val="en-US" w:eastAsia="zh-CN" w:bidi="ar"/>
              </w:rPr>
              <w:t>八全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湖北科技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DejaVu Sans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F31DC"/>
    <w:rsid w:val="1B5762F8"/>
    <w:rsid w:val="1BFF03EC"/>
    <w:rsid w:val="2FAD987D"/>
    <w:rsid w:val="3FFECC2E"/>
    <w:rsid w:val="477FD695"/>
    <w:rsid w:val="5EFA7CCD"/>
    <w:rsid w:val="64E3B3E9"/>
    <w:rsid w:val="67DED365"/>
    <w:rsid w:val="6ABF27C1"/>
    <w:rsid w:val="6BD654C1"/>
    <w:rsid w:val="6EFFAD03"/>
    <w:rsid w:val="6F7F9E30"/>
    <w:rsid w:val="6FFE0697"/>
    <w:rsid w:val="737FE0DE"/>
    <w:rsid w:val="75EFFF39"/>
    <w:rsid w:val="75FF9C99"/>
    <w:rsid w:val="7E9F645C"/>
    <w:rsid w:val="AB7D0749"/>
    <w:rsid w:val="BA7B23C6"/>
    <w:rsid w:val="BFBB8A18"/>
    <w:rsid w:val="BFFF9ED0"/>
    <w:rsid w:val="D36EEB35"/>
    <w:rsid w:val="DBBEB7F4"/>
    <w:rsid w:val="FEAED78E"/>
    <w:rsid w:val="FFD75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character" w:customStyle="1" w:styleId="7">
    <w:name w:val="默认段落字体1"/>
    <w:qFormat/>
    <w:uiPriority w:val="0"/>
  </w:style>
  <w:style w:type="paragraph" w:customStyle="1" w:styleId="8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2018-12-04T09:47:00Z</dcterms:created>
  <dc:creator>djxqjyb2</dc:creator>
  <cp:lastModifiedBy>刘凌</cp:lastModifiedBy>
  <dcterms:modified xsi:type="dcterms:W3CDTF">2025-07-28T17:09:45Z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15992C49E870C7983F958068B2B4ED44</vt:lpwstr>
  </property>
</Properties>
</file>