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6E687">
      <w:pPr>
        <w:adjustRightInd w:val="0"/>
        <w:snapToGrid w:val="0"/>
        <w:spacing w:line="600" w:lineRule="exact"/>
        <w:rPr>
          <w:rFonts w:eastAsia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 w14:paraId="662F21EF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中小学教师资格考试（笔试）科目</w:t>
      </w:r>
    </w:p>
    <w:p w14:paraId="1EC832F8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代码列表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771"/>
        <w:gridCol w:w="840"/>
        <w:gridCol w:w="1952"/>
      </w:tblGrid>
      <w:tr w14:paraId="4D056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8AA8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序号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85C4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科目名称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8DAE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科目</w:t>
            </w:r>
          </w:p>
          <w:p w14:paraId="2DB10E7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代码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E4D2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备注</w:t>
            </w:r>
          </w:p>
        </w:tc>
      </w:tr>
      <w:tr w14:paraId="29AAC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43A0E">
            <w:pPr>
              <w:spacing w:line="24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（一）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2FBCB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幼儿园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E3AD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0B73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25C58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B7583">
            <w:pPr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85B40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综合素质（幼儿园）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54A1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101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D093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049BF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78C21">
            <w:pPr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2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471A8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保教知识与能力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0526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102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28F6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yellow"/>
              </w:rPr>
            </w:pPr>
          </w:p>
        </w:tc>
      </w:tr>
      <w:tr w14:paraId="32C70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F83E8">
            <w:pPr>
              <w:spacing w:line="24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（二）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26EE3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小学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A450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8AB5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6D34C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FA1CE">
            <w:pPr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81DA0">
            <w:pPr>
              <w:spacing w:line="24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综合素质（小学）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857E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201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22C8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748E7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D4A5E">
            <w:pPr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2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EC75F">
            <w:pPr>
              <w:spacing w:line="24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综合素质（小学）（音体美专业）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5CFC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201A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E2D0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7D965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6ED0F">
            <w:pPr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3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90D9A">
            <w:pPr>
              <w:spacing w:line="24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教育教学知识与能力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6DF3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66870">
            <w:pPr>
              <w:spacing w:line="24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1ABC2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FFA33">
            <w:pPr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4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FE7DB">
            <w:pPr>
              <w:spacing w:line="24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教育教学知识与能力（音体美专业）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0587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202A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9DFC8">
            <w:pPr>
              <w:spacing w:line="24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4FC47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6F364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（三）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7BF41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初中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5C97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C5ECC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5D020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86AF5">
            <w:pPr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AC782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综合素质（中学）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A27D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301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D53A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初中、高中相同</w:t>
            </w:r>
          </w:p>
        </w:tc>
      </w:tr>
      <w:tr w14:paraId="03252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296BB">
            <w:pPr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2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9C14A">
            <w:pPr>
              <w:spacing w:line="24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综合素质（中学）（音体美专业）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54DF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301A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E94E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初中、高中相同</w:t>
            </w:r>
          </w:p>
        </w:tc>
      </w:tr>
      <w:tr w14:paraId="22744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E5C49">
            <w:pPr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3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3B3D8">
            <w:pPr>
              <w:spacing w:line="24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教育知识与能力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ED2C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302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426E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初中、高中相同</w:t>
            </w:r>
          </w:p>
        </w:tc>
      </w:tr>
      <w:tr w14:paraId="0196F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A17F6">
            <w:pPr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4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1960C">
            <w:pPr>
              <w:spacing w:line="24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教育知识与能力（音体美专业）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0E3C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302A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889A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初中、高中相同</w:t>
            </w:r>
          </w:p>
        </w:tc>
      </w:tr>
      <w:tr w14:paraId="77B35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8E25B">
            <w:pPr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5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29F11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语文学科知识与教学能力（初级中学）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EAAD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303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A86B3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2D788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A6E36">
            <w:pPr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6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3E6B3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数学学科知识与教学能力（初级中学）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1040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304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4FAF2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5F6DB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35325">
            <w:pPr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7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4EEB6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英语学科知识与教学能力（初级中学）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B664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305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1FCB1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105B3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CC0AC">
            <w:pPr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8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1EE46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物理学科知识与教学能力（初级中学）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9340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306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F9124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12F87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53E2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9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81E9C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化学学科知识与教学能力（初级中学）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0BD1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307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60B67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0A83B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552C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10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B123C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生物学科知识与教学能力（初级中学）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293F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308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DB2C7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6C7B9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B762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11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9AC01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道德与法治知识与教学能力（初级中学）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B164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309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B110E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5448C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0A18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12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891BE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历史学科知识与教学能力（初级中学）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96DF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310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170E0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1FB7F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0EEC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13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3FD8F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地理学科知识与教学能力（初级中学）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C95F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311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4CFDC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49C46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2177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14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11A37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音乐学科知识与教学能力（初级中学）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20DD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312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49FFE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6B17F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5C00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15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52923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体育与健康学科知识与教学能力（初级中学）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BB23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313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0F723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2547B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34F3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16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9266E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美术学科知识与教学能力（初级中学）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D704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314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59F6A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52088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3939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17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436A1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信息技术学科知识与教学能力（初级中学）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9ADC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315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1B1A0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439E2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E1D0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18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5E2C8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历史与社会学科知识与教学能力（初级中学）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1EA0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316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2F60A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0BC72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8565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19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F2B6F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科学学科知识与教学能力（初级中学）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4FEF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317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A3E9C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208A3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0538A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（四）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7A61A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高中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DA37B">
            <w:pPr>
              <w:spacing w:after="120"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F435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04F4E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9CDF5">
            <w:pPr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C7C2D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综合素质（中学）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68A4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301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BB4C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初中、高中相同</w:t>
            </w:r>
          </w:p>
        </w:tc>
      </w:tr>
      <w:tr w14:paraId="5CDE5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939B3">
            <w:pPr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2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76B17">
            <w:pPr>
              <w:spacing w:line="24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综合素质（中学）（音体美专业）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B425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301A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D340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初中、高中相同</w:t>
            </w:r>
          </w:p>
        </w:tc>
      </w:tr>
      <w:tr w14:paraId="5D5E0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706A3">
            <w:pPr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3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767DD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教育知识与能力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03B0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302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E0F6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初中、高中相同</w:t>
            </w:r>
          </w:p>
        </w:tc>
      </w:tr>
      <w:tr w14:paraId="3277F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D107E">
            <w:pPr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4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92963">
            <w:pPr>
              <w:spacing w:line="24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教育知识与能力（音体美专业）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C167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302A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F596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初中、高中相同</w:t>
            </w:r>
          </w:p>
        </w:tc>
      </w:tr>
      <w:tr w14:paraId="097F7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A4473">
            <w:pPr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5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0BDF5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语文学科知识与教学能力（高级中学）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6E26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403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52FB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7E515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DD7BD">
            <w:pPr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6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74903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数学学科知识与教学能力（高级中学）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3AF7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404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13D0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03E3E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05753">
            <w:pPr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7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7617E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英语学科知识与教学能力（高级中学）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5D92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405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3532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67614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0C451">
            <w:pPr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8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49F34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物理学科知识与教学能力（高级中学）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85F1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406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FB53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39216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5344D">
            <w:pPr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9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A4019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化学学科知识与教学能力（高级中学）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C5AA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407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54BB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0189F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32B8B">
            <w:pPr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10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C9E7B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生物学科知识与教学能力（高级中学）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D62B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408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3B4B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7849B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9F5AB">
            <w:pPr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11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6EFC4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思想政治学科知识与教学能力（高级中学）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954B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409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4569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45410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6F520">
            <w:pPr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12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4B5A2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历史学科知识与教学能力（高级中学）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05BF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410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9319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19040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F9F12">
            <w:pPr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13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6FD04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地理学科知识与教学能力（高级中学）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F733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411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0E5E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3F1C0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0B029">
            <w:pPr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14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87029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音乐学科知识与教学能力（高级中学）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5510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412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58B6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0B08C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08DF3">
            <w:pPr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15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98A8E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体育与健康学科知识与教学能力（高级中学）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B920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413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6353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60A18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EF66C">
            <w:pPr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16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452B8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美术学科知识与教学能力（高级中学）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8797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414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D4F7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2CD8C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76805">
            <w:pPr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17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57426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信息技术学科知识与教学能力（高级中学）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EB42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415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6AC4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00ED0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DF361">
            <w:pPr>
              <w:snapToGrid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18</w:t>
            </w:r>
          </w:p>
        </w:tc>
        <w:tc>
          <w:tcPr>
            <w:tcW w:w="4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7FDB2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通用技术学科知识与教学能力（高级中学）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133D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418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AA59D"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</w:tbl>
    <w:p w14:paraId="2B904D7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15945"/>
    <w:rsid w:val="3941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2025-06-25T07:31:00Z</dcterms:created>
  <dc:creator>心善心安</dc:creator>
  <cp:lastModifiedBy>心善心安</cp:lastModifiedBy>
  <dcterms:modified xsi:type="dcterms:W3CDTF">2025-06-25T07:31:47Z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C1ADC04542F24AAFB67E530CA3D6B2ED_11</vt:lpwstr>
  </property>
  <property fmtid="{D5CDD505-2E9C-101B-9397-08002B2CF9AE}" pid="4" name="KSOTemplateDocerSaveRecord">
    <vt:lpwstr>eyJoZGlkIjoiNWNjODcxMjI3NGQ0OGQ3ZDkyMzIyNGMzYTQwNzc5MTEiLCJ1c2VySWQiOiIzNzE1MjExMzIifQ==</vt:lpwstr>
  </property>
</Properties>
</file>