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200"/>
        <w:gridCol w:w="735"/>
        <w:gridCol w:w="705"/>
        <w:gridCol w:w="2460"/>
        <w:gridCol w:w="735"/>
        <w:gridCol w:w="1125"/>
        <w:gridCol w:w="735"/>
        <w:gridCol w:w="1095"/>
        <w:gridCol w:w="735"/>
        <w:gridCol w:w="735"/>
        <w:gridCol w:w="1095"/>
        <w:gridCol w:w="735"/>
        <w:gridCol w:w="735"/>
        <w:gridCol w:w="73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5015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50"/>
                <w:szCs w:val="5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50"/>
                <w:szCs w:val="50"/>
                <w:u w:val="none"/>
                <w:lang w:val="en-US" w:eastAsia="zh-CN" w:bidi="ar"/>
              </w:rPr>
              <w:t>石首市2025年校园招聘教师成绩表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算分（40%）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算分（60%）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石首市第一中学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52.9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石首市第一中学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81.18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石首市第一中学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石首市第一中学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28.90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石首市第一中学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27.90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石首市第一中学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31.20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30.20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29.10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27.80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28.90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26.80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78.53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86.74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29.60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51.9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12025009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32.40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29.50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51.9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29.50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50.8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31.40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31.10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50.3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81.38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30.90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50.3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30.20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29.90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52.3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84.18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石首市南岳高级中学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27.20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27.20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石首市建宁高级中学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81.39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石首市建宁高级中学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87.92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52.8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石首市建宁高级中学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石首市建宁高级中学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28.30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78.53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石首市建宁高级中学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29.30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87.76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12025032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石首市建宁高级中学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28.90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79.78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27.60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50.3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26.30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49.3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28.90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89.10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31.10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29.20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50.8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78.38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30.10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87.90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82.84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29.40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29.10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31.20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28.90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89.10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84.46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31.90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31.80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83.58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32.80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30.90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82.14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30.10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49.3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27.90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78.48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32.10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30.20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86.28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51.8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81.97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31.30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28.80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80.28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30.40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81.11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22025020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石首市邓初民初级中学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26.70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49.6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76.32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00000000"/>
    <w:rsid w:val="581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2025-03-25T09:33:17Z</dcterms:created>
  <dc:creator>xyf</dc:creator>
  <cp:lastModifiedBy>xyf</cp:lastModifiedBy>
  <dcterms:modified xsi:type="dcterms:W3CDTF">2025-03-25T09:34:32Z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7138BE0C88BA4AF3A390C1CE213CEFBD_12</vt:lpwstr>
  </property>
</Properties>
</file>