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CDF81">
      <w:pPr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附件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4</w:t>
      </w:r>
    </w:p>
    <w:p w14:paraId="6A9F253D">
      <w:pPr>
        <w:widowControl/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highlight w:val="none"/>
          <w:lang w:val="en-US" w:eastAsia="zh-CN"/>
        </w:rPr>
        <w:t>个人简历制作格式要求</w:t>
      </w:r>
    </w:p>
    <w:p w14:paraId="17D1AEE1">
      <w:pPr>
        <w:widowControl/>
        <w:spacing w:line="480" w:lineRule="exact"/>
        <w:jc w:val="center"/>
        <w:rPr>
          <w:rFonts w:hint="default" w:ascii="方正小标宋简体" w:hAnsi="方正小标宋简体" w:eastAsia="方正小标宋简体" w:cs="方正小标宋简体"/>
          <w:color w:val="000000"/>
          <w:kern w:val="0"/>
          <w:sz w:val="44"/>
          <w:szCs w:val="44"/>
          <w:highlight w:val="none"/>
          <w:lang w:val="en-US" w:eastAsia="zh-CN"/>
        </w:rPr>
      </w:pPr>
    </w:p>
    <w:p w14:paraId="5250BB96"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个人简历制作成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个（切勿多个）PDF格式文档（按“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招聘单位+招聘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岗位+姓名”命名，如“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泰顺县教育局下属学校中职心理健康叶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某某”），要求内容清晰、简洁，注意不要断页、跨页，须标注页码。</w:t>
      </w:r>
    </w:p>
    <w:p w14:paraId="5B9385A1"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个人简历须涵盖以下内容并依次整理（如有缺项可忽略）：</w:t>
      </w:r>
    </w:p>
    <w:p w14:paraId="5184035E"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1.报名表（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详见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）；</w:t>
      </w:r>
    </w:p>
    <w:p w14:paraId="2DFAE623"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2.自我介绍（字数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300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字内，正文用仿宋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号字体；自我介绍中须阐述个人优缺点）；</w:t>
      </w:r>
    </w:p>
    <w:p w14:paraId="7ACB7E7F"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3.本人有效期内第二代身份证，正反两面排列在同一页面内；</w:t>
      </w:r>
    </w:p>
    <w:p w14:paraId="46CCAB69"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.学历学位材料</w:t>
      </w:r>
    </w:p>
    <w:p w14:paraId="4C09BFEE">
      <w:pPr>
        <w:numPr>
          <w:ilvl w:val="0"/>
          <w:numId w:val="0"/>
        </w:numPr>
        <w:spacing w:line="348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（1）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届毕业生提供学信网学籍在线验证报告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以及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《就业推荐表》或应届毕业生证明等证明材料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在国（境）外学习的人员，须出具成绩单、在读证明等翻译材料）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；</w:t>
      </w:r>
    </w:p>
    <w:p w14:paraId="094CC535">
      <w:pPr>
        <w:numPr>
          <w:ilvl w:val="0"/>
          <w:numId w:val="0"/>
        </w:numPr>
        <w:spacing w:line="348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（2）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历届毕业生提供毕业证书、学位证书、教育部学历证书电子注册备案表（学信网查询并打印）和中国高等教育学位在线验证报告（学信网查询并打印）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，留学人员还须提交教育部留学服务中心出具的国（境）外学历学位认证书；</w:t>
      </w:r>
    </w:p>
    <w:p w14:paraId="6A0A6221">
      <w:pPr>
        <w:widowControl/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5.教师资格证书</w:t>
      </w:r>
    </w:p>
    <w:p w14:paraId="41656473">
      <w:pPr>
        <w:widowControl/>
        <w:numPr>
          <w:ilvl w:val="0"/>
          <w:numId w:val="0"/>
        </w:numPr>
        <w:ind w:firstLine="640" w:firstLineChars="200"/>
        <w:jc w:val="left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已取得招</w:t>
      </w: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聘岗位要求的教师资格证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的考生提交教师资格证；未取得教师资格证的</w:t>
      </w: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师范类本科毕业生须在202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31</w:t>
      </w: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日前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提交招</w:t>
      </w: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聘岗位要求的教师资格证。</w:t>
      </w:r>
    </w:p>
    <w:p w14:paraId="66FBE8E6">
      <w:pPr>
        <w:widowControl/>
        <w:numPr>
          <w:ilvl w:val="0"/>
          <w:numId w:val="0"/>
        </w:numPr>
        <w:ind w:left="630" w:leftChars="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报考岗位要求的其他证明材料</w:t>
      </w:r>
    </w:p>
    <w:p w14:paraId="393B3650">
      <w:pPr>
        <w:widowControl/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校级及以上奖学金、校级及以上优秀毕业生、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>教学技能竞赛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等荣誉证书和获奖证书（上述各类“荣誉”或“证书”需提供原件与复印件，获得时间截止招聘现场报名当天），高校出具的综合考评（综合成绩）排名、入学时达到第一批全日制高雄录取分数线等相关证明。</w:t>
      </w:r>
      <w:bookmarkStart w:id="0" w:name="_GoBack"/>
      <w:bookmarkEnd w:id="0"/>
    </w:p>
    <w:p w14:paraId="12B2BBD2"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.其他可以证明个人能力水平的材料。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iZTU2ODNhZjgyMmE1OTYwYTU4ODQ2Mzk0MWFmMTkifQ=="/>
  </w:docVars>
  <w:rsids>
    <w:rsidRoot w:val="00000000"/>
    <w:rsid w:val="004633AB"/>
    <w:rsid w:val="050A792B"/>
    <w:rsid w:val="057102B3"/>
    <w:rsid w:val="0A10283E"/>
    <w:rsid w:val="0B3A5C6C"/>
    <w:rsid w:val="0B6A351F"/>
    <w:rsid w:val="0F8E64F4"/>
    <w:rsid w:val="14F65036"/>
    <w:rsid w:val="159E321C"/>
    <w:rsid w:val="18A62FB1"/>
    <w:rsid w:val="211B181A"/>
    <w:rsid w:val="26151358"/>
    <w:rsid w:val="26C913B8"/>
    <w:rsid w:val="291D69AD"/>
    <w:rsid w:val="2CA01364"/>
    <w:rsid w:val="33A02E5A"/>
    <w:rsid w:val="366007B7"/>
    <w:rsid w:val="37954200"/>
    <w:rsid w:val="38846CBE"/>
    <w:rsid w:val="3CB30CF4"/>
    <w:rsid w:val="403717F6"/>
    <w:rsid w:val="41EE1AB1"/>
    <w:rsid w:val="43B947F0"/>
    <w:rsid w:val="46D909C4"/>
    <w:rsid w:val="48343EEB"/>
    <w:rsid w:val="48C84646"/>
    <w:rsid w:val="4904732B"/>
    <w:rsid w:val="499D3DC9"/>
    <w:rsid w:val="52FF788D"/>
    <w:rsid w:val="56815ACA"/>
    <w:rsid w:val="5C49648D"/>
    <w:rsid w:val="5EB50DAB"/>
    <w:rsid w:val="5EF06D9D"/>
    <w:rsid w:val="5F9C4CD3"/>
    <w:rsid w:val="608C531D"/>
    <w:rsid w:val="67B13D35"/>
    <w:rsid w:val="6E323968"/>
    <w:rsid w:val="72C1667F"/>
    <w:rsid w:val="75D61698"/>
    <w:rsid w:val="79E30045"/>
    <w:rsid w:val="7BB22A1E"/>
    <w:rsid w:val="7CE50E6E"/>
    <w:rsid w:val="7CE9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Lines="0" w:afterAutospacing="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591</Words>
  <Characters>609</Characters>
  <Lines>0</Lines>
  <Paragraphs>0</Paragraphs>
  <TotalTime>24</TotalTime>
  <ScaleCrop>false</ScaleCrop>
  <LinksUpToDate>false</LinksUpToDate>
  <CharactersWithSpaces>609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2021-11-19T02:59:00Z</dcterms:created>
  <dc:creator>HUAWEI</dc:creator>
  <cp:lastModifiedBy>Fu.xg</cp:lastModifiedBy>
  <cp:lastPrinted>2024-10-22T06:33:00Z</cp:lastPrinted>
  <dcterms:modified xsi:type="dcterms:W3CDTF">2024-10-23T02:54:28Z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C5B69EDEA40C48D6B5C5BFCC109777C1</vt:lpwstr>
  </property>
</Properties>
</file>