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2C9006">
      <w:pPr>
        <w:jc w:val="center"/>
        <w:rPr>
          <w:rFonts w:hint="default" w:ascii="仿宋_GB2312" w:hAnsi="仿宋_GB2312" w:eastAsia="仿宋_GB2312" w:cs="仿宋_GB2312"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  <w:t>高中美术说课篇目</w:t>
      </w:r>
    </w:p>
    <w:p w14:paraId="07AD56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sz w:val="72"/>
          <w:szCs w:val="72"/>
          <w:lang w:eastAsia="zh-CN"/>
        </w:rPr>
      </w:pPr>
    </w:p>
    <w:p w14:paraId="3DE0D3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①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选自人美版美术鉴赏必修第二单元主题二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eastAsia="楷体" w:cs="Times New Roman"/>
          <w:spacing w:val="0"/>
          <w:sz w:val="32"/>
          <w:szCs w:val="32"/>
          <w:lang w:val="en-US" w:eastAsia="zh-CN"/>
        </w:rPr>
        <w:t>抒情与写意|文人画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P50-57</w:t>
      </w:r>
    </w:p>
    <w:p w14:paraId="2E8D6E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②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选自人美版美术鉴赏必修第二单元主题四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eastAsia="楷体" w:cs="Times New Roman"/>
          <w:spacing w:val="0"/>
          <w:sz w:val="32"/>
          <w:szCs w:val="32"/>
          <w:lang w:val="en-US" w:eastAsia="zh-CN"/>
        </w:rPr>
        <w:t>超越与延异|西方现代艺术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P68-79</w:t>
      </w:r>
    </w:p>
    <w:p w14:paraId="1B2657D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③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选自人美版美术鉴赏必修第三单元主题二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eastAsia="楷体" w:cs="Times New Roman"/>
          <w:spacing w:val="0"/>
          <w:sz w:val="32"/>
          <w:szCs w:val="32"/>
          <w:lang w:val="en-US" w:eastAsia="zh-CN"/>
        </w:rPr>
        <w:t>体量与力量|雕塑的美感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P92-97</w:t>
      </w:r>
    </w:p>
    <w:p w14:paraId="3134B8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④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选自人美版美术鉴赏必修第三单元主题三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eastAsia="楷体" w:cs="Times New Roman"/>
          <w:spacing w:val="0"/>
          <w:sz w:val="32"/>
          <w:szCs w:val="32"/>
          <w:lang w:val="en-US" w:eastAsia="zh-CN"/>
        </w:rPr>
        <w:t>场域与对话|公共空间里的雕塑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P98-105</w:t>
      </w:r>
    </w:p>
    <w:p w14:paraId="612C98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⑤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选自人美版美术鉴赏必修第四单元主题二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eastAsia="楷体" w:cs="Times New Roman"/>
          <w:spacing w:val="0"/>
          <w:sz w:val="32"/>
          <w:szCs w:val="32"/>
          <w:lang w:val="en-US" w:eastAsia="zh-CN"/>
        </w:rPr>
        <w:t>人作与天开|中国古典园林艺术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P122-131</w:t>
      </w:r>
    </w:p>
    <w:p w14:paraId="5DE976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仿宋_GB2312" w:hAnsi="仿宋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⑥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选自人美版美术鉴赏必修第四单元主题三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eastAsia="楷体" w:cs="Times New Roman"/>
          <w:spacing w:val="0"/>
          <w:sz w:val="32"/>
          <w:szCs w:val="32"/>
          <w:lang w:val="en-US" w:eastAsia="zh-CN"/>
        </w:rPr>
        <w:t>人居与环境|诗意的栖居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P132-141</w:t>
      </w:r>
    </w:p>
    <w:p w14:paraId="701DA53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仿宋_GB2312" w:hAnsi="仿宋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⑦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选自人美版美术鉴赏必修第五单元主题一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eastAsia="楷体" w:cs="Times New Roman"/>
          <w:spacing w:val="0"/>
          <w:sz w:val="32"/>
          <w:szCs w:val="32"/>
          <w:lang w:val="en-US" w:eastAsia="zh-CN"/>
        </w:rPr>
        <w:t>文化与习俗|从“泥土”中诞生的美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P144-155</w:t>
      </w:r>
    </w:p>
    <w:p w14:paraId="5357C5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仿宋_GB2312" w:hAnsi="仿宋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⑧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选自人美版美术鉴赏必修第五单元主题二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eastAsia="楷体" w:cs="Times New Roman"/>
          <w:spacing w:val="0"/>
          <w:sz w:val="32"/>
          <w:szCs w:val="32"/>
          <w:lang w:val="en-US" w:eastAsia="zh-CN"/>
        </w:rPr>
        <w:t>质朴与率真|浓郁乡情的视觉呈现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P156-167</w:t>
      </w:r>
    </w:p>
    <w:p w14:paraId="1AFAC7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仿宋_GB2312" w:hAnsi="仿宋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⑨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选自人美版美术鉴赏必修第六单元主题一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eastAsia="楷体" w:cs="Times New Roman"/>
          <w:spacing w:val="0"/>
          <w:sz w:val="32"/>
          <w:szCs w:val="32"/>
          <w:lang w:val="en-US" w:eastAsia="zh-CN"/>
        </w:rPr>
        <w:t>交流与传承|东西文化碰撞中的艺术嬗变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P170-181</w:t>
      </w:r>
    </w:p>
    <w:p w14:paraId="234FA70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⑩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选自人美版美术鉴赏必修第六单元主题三《</w:t>
      </w:r>
      <w:r>
        <w:rPr>
          <w:rFonts w:hint="eastAsia" w:eastAsia="楷体" w:cs="Times New Roman"/>
          <w:spacing w:val="0"/>
          <w:sz w:val="32"/>
          <w:szCs w:val="32"/>
          <w:lang w:val="en-US" w:eastAsia="zh-CN"/>
        </w:rPr>
        <w:t>初心与使命|时代的美术担当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P194-203</w:t>
      </w:r>
      <w:bookmarkStart w:id="0" w:name="_GoBack"/>
      <w:bookmarkEnd w:id="0"/>
    </w:p>
    <w:p w14:paraId="38D5E864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NhNTUxMzFjMzRjMDNiMDM5N2MwMzNkMDk3NGI5NjUifQ=="/>
  </w:docVars>
  <w:rsids>
    <w:rsidRoot w:val="00000000"/>
    <w:rsid w:val="1DDC1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27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2024-08-15T10:24:04Z</dcterms:created>
  <dc:creator>Administrator</dc:creator>
  <cp:lastModifiedBy>春暖花开</cp:lastModifiedBy>
  <dcterms:modified xsi:type="dcterms:W3CDTF">2024-08-15T10:53:19Z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AA953B4CF16B44B9BB0FCE0D9EF4B96C_12</vt:lpwstr>
  </property>
</Properties>
</file>