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附件4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教师资格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），参加2024年度滁州市中小学新任教师公开招聘，报考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中新苏滁高新区教育局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本人已通过全国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中小学教师资格考试但因</w:t>
      </w:r>
      <w:r>
        <w:rPr>
          <w:rFonts w:hint="eastAsia" w:ascii="仿宋_GB2312" w:hAnsi="仿宋_GB2312" w:eastAsia="仿宋_GB2312"/>
          <w:sz w:val="32"/>
          <w:u w:val="single"/>
          <w:shd w:val="clear" w:color="auto" w:fill="FFFFFF"/>
        </w:rPr>
        <w:t xml:space="preserve">            </w:t>
      </w:r>
    </w:p>
    <w:p>
      <w:pP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暂未取得教师资格证书，现提供的证明材料为</w:t>
      </w:r>
      <w:r>
        <w:rPr>
          <w:rFonts w:hint="eastAsia" w:ascii="仿宋_GB2312" w:hAnsi="仿宋_GB2312" w:eastAsia="仿宋_GB2312"/>
          <w:sz w:val="32"/>
          <w:u w:val="single"/>
          <w:shd w:val="clear" w:color="auto" w:fill="FFFFFF"/>
        </w:rPr>
        <w:t>《中小学教师资格考试合格证明》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在录取聘用前提供教师资格证或证书编号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如有不符，本人自愿放弃录取聘用资格。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承诺人：       </w:t>
      </w:r>
    </w:p>
    <w:p>
      <w:pPr>
        <w:wordWrap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E86B512-6F61-4531-BB24-F23E16790A1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11CE18-0999-4535-867E-0E39508198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5E3AFF6-BD5A-443B-91F3-1879A27A18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DAwNjc5OTg3N2QxYWJhYmRkODAwMjVmZjA0M2MifQ=="/>
  </w:docVars>
  <w:rsids>
    <w:rsidRoot w:val="17A43BD5"/>
    <w:rsid w:val="17A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2024-04-19T05:52:00Z</dcterms:created>
  <dc:creator>Ms. Chen</dc:creator>
  <cp:lastModifiedBy>Ms. Chen</cp:lastModifiedBy>
  <dcterms:modified xsi:type="dcterms:W3CDTF">2024-04-19T05:52:48Z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CF217DB2585F48468973198995D0967D_11</vt:lpwstr>
  </property>
</Properties>
</file>