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考生面试事宜</w:t>
      </w:r>
    </w:p>
    <w:p>
      <w:pPr>
        <w:spacing w:line="440" w:lineRule="exact"/>
        <w:ind w:firstLine="560" w:firstLineChars="200"/>
        <w:rPr>
          <w:rFonts w:hint="eastAsia" w:ascii="黑体" w:eastAsia="黑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一、社旗县高中（中职校）和社旗县城区初中面试事宜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1、面试时间：2023年8月26日上午7:30分考生开始</w:t>
      </w:r>
      <w:r>
        <w:rPr>
          <w:sz w:val="28"/>
          <w:szCs w:val="28"/>
        </w:rPr>
        <w:t>进入考院。</w:t>
      </w:r>
      <w:r>
        <w:rPr>
          <w:rFonts w:hint="eastAsia"/>
          <w:sz w:val="28"/>
          <w:szCs w:val="28"/>
        </w:rPr>
        <w:t>8月26日</w:t>
      </w:r>
      <w:r>
        <w:rPr>
          <w:sz w:val="28"/>
          <w:szCs w:val="28"/>
        </w:rPr>
        <w:t>上午</w:t>
      </w:r>
      <w:r>
        <w:rPr>
          <w:rFonts w:hint="eastAsia"/>
          <w:sz w:val="28"/>
          <w:szCs w:val="28"/>
        </w:rPr>
        <w:t>8：00高中生物、高中数学、高中地理、高中物理、高中日语、高中英语、初中英语以上七个学科进入面试考生抽取序号签；8月26日下午1：30高中化学、初中化学、高中政治、初中数学、初中物理、高中语文、高中历史、初中语文以上八个学科进入面试考生抽取序号签。未能按时抽签的考生视为自动放弃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2、面试地点：社旗县赵河学校(社旗县成都路与嵩山路交叉口)。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3、面试内容和方法：面试采取指定教材内容进行现场试讲的办法，主要考察应聘者学科知识、教师基本素养、语言表达能力、仪表举止等，面试满分为100分，每位考生讲课时间不超过10分钟</w:t>
      </w:r>
    </w:p>
    <w:p>
      <w:pPr>
        <w:spacing w:line="500" w:lineRule="exact"/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二、社旗县中职校面试事宜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面试时间：</w:t>
      </w:r>
      <w:r>
        <w:rPr>
          <w:rFonts w:hint="eastAsia" w:ascii="宋体" w:hAnsi="宋体"/>
          <w:kern w:val="0"/>
          <w:sz w:val="28"/>
          <w:szCs w:val="28"/>
          <w:shd w:val="clear" w:color="auto" w:fill="FFFFFF"/>
        </w:rPr>
        <w:t>2023年8月26日上午7:20动物医学、农艺、计算机、编剧以上四个学科进入面试的考生抽取序号签，未</w:t>
      </w:r>
      <w:r>
        <w:rPr>
          <w:rFonts w:hint="eastAsia" w:ascii="宋体" w:hAnsi="宋体"/>
          <w:sz w:val="28"/>
          <w:szCs w:val="28"/>
        </w:rPr>
        <w:t>能按时抽签的考生视为自动放弃。</w:t>
      </w:r>
    </w:p>
    <w:p>
      <w:pPr>
        <w:spacing w:line="500" w:lineRule="exact"/>
        <w:ind w:firstLine="560" w:firstLineChars="200"/>
        <w:rPr>
          <w:rFonts w:ascii="宋体" w:hAnsi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kern w:val="0"/>
          <w:sz w:val="28"/>
          <w:szCs w:val="28"/>
          <w:shd w:val="clear" w:color="auto" w:fill="FFFFFF"/>
        </w:rPr>
        <w:t>面试地点：社旗县中等职业学校综合实训楼304室。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面试内容和方法：面试分讲课、专业技术测试、答辩三部分。讲课（占面试总成绩的30%）：侧重了解应聘人员对本专业知识的掌握情况和教学技能的熟练情况。答辩（占面试总成绩的20%）：考官在每个应聘人员讲课完毕后，根据讲课内容及应具备的基本能力，随机抽取2个问题进行答辩，应聘人员答辩时间不超过5分钟。专业技能测试（占面试总成绩的50%）：专业课教材实训项目（动物医学、农艺专业测试时间不超过30分钟；计算机、编剧专业测试时间不超过60分钟）。</w:t>
      </w:r>
    </w:p>
    <w:p>
      <w:pPr>
        <w:spacing w:line="500" w:lineRule="exact"/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四、面试要求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1.参加面试考生提交身份证、笔试准考证。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考生要按规定时间到达面试地点参加面试。迟到或缺考者，视为自动放弃。参加面试人员严禁携带通讯工具、教材、教辅资料等进入侯考室、备课室、面试室。候考室、备课室、面试室发现有禁带物品者，取消其面试资格或面试成绩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3.考生针对试题内容进行讲课。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4.考生在面试时不准作自我介绍，不准在讲课过程中暗示与自己身份有关的内容。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5.每个考生面试结束后，径直向东从东楼梯下楼离开考院，不得在考院逗留。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6.考生要服从考试工作人员安排，不得影响其他考生，不得干扰面试工作。</w:t>
      </w:r>
    </w:p>
    <w:p>
      <w:pPr>
        <w:spacing w:line="500" w:lineRule="exact"/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五、违规处罚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对考生违规行为按照《国家教育考试违规处理办法》认定和处理。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YzdkMjhkNTY3ZDU4NTUxMTU2YTYwN2ZkODg1ZGMifQ=="/>
  </w:docVars>
  <w:rsids>
    <w:rsidRoot w:val="5D992F47"/>
    <w:rsid w:val="5D99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2023-08-24T12:08:00Z</dcterms:created>
  <dc:creator>Administrator</dc:creator>
  <cp:lastModifiedBy>Administrator</cp:lastModifiedBy>
  <dcterms:modified xsi:type="dcterms:W3CDTF">2023-08-24T12:08:50Z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9E66AB2BB95A4F55A234665CF0797BA3_11</vt:lpwstr>
  </property>
</Properties>
</file>