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642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040"/>
        <w:gridCol w:w="1019"/>
        <w:gridCol w:w="930"/>
        <w:gridCol w:w="1010"/>
        <w:gridCol w:w="610"/>
        <w:gridCol w:w="8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2"/>
                <w:szCs w:val="12"/>
              </w:rPr>
              <w:t>单位 </w:t>
            </w:r>
          </w:p>
        </w:tc>
        <w:tc>
          <w:tcPr>
            <w:tcW w:w="104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2"/>
                <w:szCs w:val="12"/>
              </w:rPr>
              <w:t>招聘岗位 </w:t>
            </w:r>
          </w:p>
        </w:tc>
        <w:tc>
          <w:tcPr>
            <w:tcW w:w="101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2"/>
                <w:szCs w:val="12"/>
              </w:rPr>
              <w:t>招聘人数 </w:t>
            </w:r>
          </w:p>
        </w:tc>
        <w:tc>
          <w:tcPr>
            <w:tcW w:w="93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2"/>
                <w:szCs w:val="12"/>
              </w:rPr>
              <w:t>专业 </w:t>
            </w:r>
          </w:p>
        </w:tc>
        <w:tc>
          <w:tcPr>
            <w:tcW w:w="101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2"/>
                <w:szCs w:val="12"/>
              </w:rPr>
              <w:t>学历学位 </w:t>
            </w:r>
          </w:p>
        </w:tc>
        <w:tc>
          <w:tcPr>
            <w:tcW w:w="61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2"/>
                <w:szCs w:val="12"/>
              </w:rPr>
              <w:t>年龄 </w:t>
            </w:r>
          </w:p>
        </w:tc>
        <w:tc>
          <w:tcPr>
            <w:tcW w:w="83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2"/>
                <w:szCs w:val="12"/>
              </w:rPr>
              <w:t>要求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2"/>
                <w:szCs w:val="12"/>
              </w:rPr>
              <w:t>合肥学院 </w:t>
            </w:r>
          </w:p>
        </w:tc>
        <w:tc>
          <w:tcPr>
            <w:tcW w:w="10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2"/>
                <w:szCs w:val="12"/>
              </w:rPr>
              <w:t>教学 </w:t>
            </w:r>
          </w:p>
        </w:tc>
        <w:tc>
          <w:tcPr>
            <w:tcW w:w="10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2"/>
                <w:szCs w:val="12"/>
                <w:lang w:val="en-US"/>
              </w:rPr>
              <w:t>5</w:t>
            </w:r>
            <w:r>
              <w:rPr>
                <w:sz w:val="12"/>
                <w:szCs w:val="12"/>
              </w:rPr>
              <w:t> 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2"/>
                <w:szCs w:val="12"/>
              </w:rPr>
              <w:t>德语或对外德语 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2"/>
                <w:szCs w:val="12"/>
              </w:rPr>
              <w:t>硕士研究生及以上 </w:t>
            </w:r>
          </w:p>
        </w:tc>
        <w:tc>
          <w:tcPr>
            <w:tcW w:w="6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2"/>
                <w:szCs w:val="12"/>
                <w:lang w:val="en-US"/>
              </w:rPr>
              <w:t>35</w:t>
            </w:r>
            <w:r>
              <w:rPr>
                <w:sz w:val="12"/>
                <w:szCs w:val="12"/>
              </w:rPr>
              <w:t>周岁以下 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12"/>
                <w:szCs w:val="12"/>
              </w:rPr>
              <w:t>本硕均需德语或对外德语专业 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D4A4F"/>
    <w:rsid w:val="102D4A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00"/>
      <w:u w:val="none"/>
    </w:rPr>
  </w:style>
  <w:style w:type="character" w:styleId="7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2016-05-10T12:09:00Z</dcterms:created>
  <dc:creator>ccl</dc:creator>
  <cp:lastModifiedBy>ccl</cp:lastModifiedBy>
  <dcterms:modified xsi:type="dcterms:W3CDTF">2016-05-10T12:10:18Z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