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6：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长丰县</w:t>
      </w: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招聘中小学教师资格复审</w:t>
      </w:r>
      <w:r>
        <w:rPr>
          <w:rFonts w:hint="eastAsia" w:ascii="黑体" w:hAnsi="黑体" w:eastAsia="黑体" w:cs="宋体"/>
          <w:sz w:val="44"/>
          <w:szCs w:val="44"/>
        </w:rPr>
        <w:t>人员动态健康登记表</w:t>
      </w:r>
    </w:p>
    <w:p>
      <w:pPr>
        <w:spacing w:line="560" w:lineRule="exact"/>
        <w:ind w:firstLine="281" w:firstLineChars="100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 xml:space="preserve">姓名：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 xml:space="preserve">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eastAsia="zh-CN"/>
        </w:rPr>
        <w:t>报考岗位：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eastAsia="zh-CN"/>
        </w:rPr>
        <w:t>时间：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       </w:t>
      </w:r>
    </w:p>
    <w:p>
      <w:pPr>
        <w:jc w:val="left"/>
        <w:rPr>
          <w:rFonts w:ascii="宋体" w:hAnsi="宋体" w:eastAsia="宋体" w:cs="宋体"/>
          <w:sz w:val="22"/>
        </w:rPr>
      </w:pPr>
      <w:r>
        <w:rPr>
          <w:rFonts w:hint="eastAsia" w:ascii="Times New Roman" w:hAnsi="Times New Roman" w:eastAsia="宋体" w:cs="宋体"/>
          <w:sz w:val="22"/>
        </w:rPr>
        <w:t>（</w:t>
      </w:r>
      <w:r>
        <w:rPr>
          <w:rFonts w:hint="eastAsia" w:ascii="宋体" w:hAnsi="宋体" w:eastAsia="宋体" w:cs="宋体"/>
          <w:sz w:val="22"/>
        </w:rPr>
        <w:t>填写说明：本表记录</w:t>
      </w:r>
      <w:r>
        <w:rPr>
          <w:rFonts w:hint="eastAsia" w:ascii="宋体" w:hAnsi="宋体" w:eastAsia="宋体" w:cs="宋体"/>
          <w:sz w:val="22"/>
          <w:lang w:eastAsia="zh-CN"/>
        </w:rPr>
        <w:t>在资格复审</w:t>
      </w:r>
      <w:r>
        <w:rPr>
          <w:rFonts w:hint="eastAsia" w:ascii="宋体" w:hAnsi="宋体" w:eastAsia="宋体" w:cs="宋体"/>
          <w:sz w:val="22"/>
        </w:rPr>
        <w:t>两周前至</w:t>
      </w:r>
      <w:r>
        <w:rPr>
          <w:rFonts w:hint="eastAsia" w:ascii="宋体" w:hAnsi="宋体" w:eastAsia="宋体" w:cs="宋体"/>
          <w:sz w:val="22"/>
          <w:lang w:eastAsia="zh-CN"/>
        </w:rPr>
        <w:t>资格复审</w:t>
      </w:r>
      <w:r>
        <w:rPr>
          <w:rFonts w:hint="eastAsia" w:ascii="宋体" w:hAnsi="宋体" w:eastAsia="宋体" w:cs="宋体"/>
          <w:sz w:val="22"/>
        </w:rPr>
        <w:t>当日的健康状况，下列情况如有在</w:t>
      </w:r>
      <w:r>
        <w:rPr>
          <w:rFonts w:hint="eastAsia" w:ascii="仿宋_GB2312" w:hAnsi="宋体"/>
          <w:kern w:val="0"/>
          <w:szCs w:val="21"/>
        </w:rPr>
        <w:t>□</w:t>
      </w:r>
      <w:r>
        <w:rPr>
          <w:rFonts w:hint="eastAsia" w:ascii="宋体" w:hAnsi="宋体" w:eastAsia="宋体" w:cs="宋体"/>
          <w:sz w:val="22"/>
        </w:rPr>
        <w:t>打</w:t>
      </w:r>
      <w:r>
        <w:rPr>
          <w:rFonts w:hint="eastAsia" w:ascii="宋体" w:hAnsi="宋体" w:eastAsia="宋体" w:cs="宋体"/>
          <w:b/>
          <w:bCs/>
          <w:sz w:val="22"/>
        </w:rPr>
        <w:t>√</w:t>
      </w:r>
      <w:r>
        <w:rPr>
          <w:rFonts w:hint="eastAsia" w:ascii="宋体" w:hAnsi="宋体" w:eastAsia="宋体" w:cs="宋体"/>
          <w:sz w:val="22"/>
        </w:rPr>
        <w:t>，无打</w:t>
      </w:r>
      <w:r>
        <w:rPr>
          <w:rFonts w:hint="eastAsia" w:ascii="宋体" w:hAnsi="宋体" w:eastAsia="宋体" w:cs="宋体"/>
          <w:b/>
          <w:bCs/>
          <w:sz w:val="22"/>
        </w:rPr>
        <w:t>×</w:t>
      </w:r>
      <w:r>
        <w:rPr>
          <w:rFonts w:hint="eastAsia" w:ascii="宋体" w:hAnsi="宋体" w:eastAsia="宋体" w:cs="宋体"/>
          <w:sz w:val="22"/>
        </w:rPr>
        <w:t>）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19"/>
        <w:gridCol w:w="701"/>
        <w:gridCol w:w="665"/>
        <w:gridCol w:w="651"/>
        <w:gridCol w:w="1162"/>
        <w:gridCol w:w="175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日期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当日症状</w:t>
            </w:r>
          </w:p>
        </w:tc>
        <w:tc>
          <w:tcPr>
            <w:tcW w:w="4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发热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咳嗽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乏力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腹泻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与感染者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Cs w:val="21"/>
              </w:rPr>
              <w:t>密切接触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中</w:t>
            </w:r>
            <w:r>
              <w:rPr>
                <w:rFonts w:ascii="黑体" w:hAnsi="黑体" w:eastAsia="黑体" w:cs="宋体"/>
                <w:b/>
                <w:bCs/>
                <w:color w:val="191919"/>
                <w:szCs w:val="21"/>
                <w:shd w:val="clear" w:color="auto" w:fill="FFFFFF"/>
              </w:rPr>
              <w:t>高风险</w:t>
            </w: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地区人员密切接触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入境来皖（回皖）人员</w:t>
            </w: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</w:tbl>
    <w:p>
      <w:pPr>
        <w:spacing w:before="77" w:line="244" w:lineRule="auto"/>
        <w:ind w:right="2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备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注：从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 xml:space="preserve">前第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14 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天开始，每日体温测量、记录并进行健康状况监测。所有人员于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  <w:lang w:eastAsia="zh-CN"/>
        </w:rPr>
        <w:t>资格复审当日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将承诺书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  <w:lang w:eastAsia="zh-CN"/>
        </w:rPr>
        <w:t>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78"/>
    <w:rsid w:val="00104B9B"/>
    <w:rsid w:val="001059FB"/>
    <w:rsid w:val="00143EE0"/>
    <w:rsid w:val="00150278"/>
    <w:rsid w:val="001B289C"/>
    <w:rsid w:val="001F487D"/>
    <w:rsid w:val="002600E4"/>
    <w:rsid w:val="00282950"/>
    <w:rsid w:val="0029465B"/>
    <w:rsid w:val="00392BE8"/>
    <w:rsid w:val="003B23E1"/>
    <w:rsid w:val="00460347"/>
    <w:rsid w:val="004957DA"/>
    <w:rsid w:val="004A7A41"/>
    <w:rsid w:val="005201B8"/>
    <w:rsid w:val="00541204"/>
    <w:rsid w:val="005516F3"/>
    <w:rsid w:val="00577FA7"/>
    <w:rsid w:val="006341B9"/>
    <w:rsid w:val="006934E1"/>
    <w:rsid w:val="006A6F95"/>
    <w:rsid w:val="006D3557"/>
    <w:rsid w:val="00712B90"/>
    <w:rsid w:val="0075102F"/>
    <w:rsid w:val="007E3456"/>
    <w:rsid w:val="00845A86"/>
    <w:rsid w:val="00854A83"/>
    <w:rsid w:val="008D5C2D"/>
    <w:rsid w:val="008E4B05"/>
    <w:rsid w:val="00AA6416"/>
    <w:rsid w:val="00AB58D7"/>
    <w:rsid w:val="00B53FC8"/>
    <w:rsid w:val="00B96CCD"/>
    <w:rsid w:val="00C6042E"/>
    <w:rsid w:val="00D60AC6"/>
    <w:rsid w:val="00E81E0F"/>
    <w:rsid w:val="00E82B6C"/>
    <w:rsid w:val="00EE1ADB"/>
    <w:rsid w:val="00EF21B4"/>
    <w:rsid w:val="00F35B5C"/>
    <w:rsid w:val="00FF109E"/>
    <w:rsid w:val="015968ED"/>
    <w:rsid w:val="05B773A3"/>
    <w:rsid w:val="07CF427C"/>
    <w:rsid w:val="087E7422"/>
    <w:rsid w:val="0B393586"/>
    <w:rsid w:val="0C6D344A"/>
    <w:rsid w:val="11D01AB6"/>
    <w:rsid w:val="15B43710"/>
    <w:rsid w:val="17E12CF8"/>
    <w:rsid w:val="1B0B0BBA"/>
    <w:rsid w:val="1FC044D8"/>
    <w:rsid w:val="1FF76313"/>
    <w:rsid w:val="249F1119"/>
    <w:rsid w:val="26422880"/>
    <w:rsid w:val="2A39514B"/>
    <w:rsid w:val="2D757D45"/>
    <w:rsid w:val="34E03EDA"/>
    <w:rsid w:val="34EA1567"/>
    <w:rsid w:val="3AA91981"/>
    <w:rsid w:val="40591DC7"/>
    <w:rsid w:val="42F73AF9"/>
    <w:rsid w:val="446E1FB6"/>
    <w:rsid w:val="4D7B0DFB"/>
    <w:rsid w:val="5C5E54ED"/>
    <w:rsid w:val="71A611F1"/>
    <w:rsid w:val="72A7019D"/>
    <w:rsid w:val="732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bumpedfont15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2019-04-30T06:33:00Z</dcterms:created>
  <dc:creator>shixuanyan</dc:creator>
  <cp:lastModifiedBy>童年</cp:lastModifiedBy>
  <cp:lastPrinted>2019-04-30T08:35:00Z</cp:lastPrinted>
  <dcterms:modified xsi:type="dcterms:W3CDTF">2021-05-18T07:31:10Z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5508082D74B547B3A2EFFA4803BADCFE</vt:lpwstr>
  </property>
</Properties>
</file>