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jc w:val="left"/>
      </w:pPr>
      <w:r>
        <w:t>附件1：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jc w:val="center"/>
      </w:pPr>
      <w:r>
        <w:t>2020年盘锦市双台子区公开招聘中小学教师计划表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jc w:val="center"/>
      </w:pPr>
      <w:r>
        <w:drawing>
          <wp:inline distT="0" distB="0" distL="114300" distR="114300">
            <wp:extent cx="8382000" cy="38481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jc w:val="left"/>
      </w:pPr>
      <w:r>
        <w:t>附件2-1：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jc w:val="center"/>
      </w:pPr>
      <w:r>
        <w:t>2020年双台子区公开招聘中小学教师岗位信息表(初中6人)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jc w:val="center"/>
      </w:pPr>
      <w:r>
        <w:drawing>
          <wp:inline distT="0" distB="0" distL="114300" distR="114300">
            <wp:extent cx="10525125" cy="470535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2512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jc w:val="left"/>
      </w:pPr>
      <w:r>
        <w:t>附件2-2：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center"/>
      </w:pPr>
      <w:r>
        <w:t>2020年双台子区公开招聘中小学教师岗位信息表(小学34人)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center"/>
      </w:pPr>
      <w:r>
        <w:drawing>
          <wp:inline distT="0" distB="0" distL="114300" distR="114300">
            <wp:extent cx="8629650" cy="66294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2020-07-08T06:12:17Z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