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40"/>
        <w:jc w:val="left"/>
        <w:rPr>
          <w:rFonts w:hint="eastAsia" w:ascii="黑体" w:hAnsi="黑体" w:eastAsia="黑体" w:cs="黑体"/>
          <w:kern w:val="0"/>
          <w:sz w:val="32"/>
          <w:szCs w:val="32"/>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1</w:t>
      </w:r>
      <w:r>
        <w:rPr>
          <w:rFonts w:hint="eastAsia" w:ascii="黑体" w:hAnsi="黑体" w:eastAsia="黑体" w:cs="黑体"/>
          <w:kern w:val="0"/>
          <w:sz w:val="32"/>
          <w:szCs w:val="32"/>
        </w:rPr>
        <w:t>：</w:t>
      </w:r>
    </w:p>
    <w:tbl>
      <w:tblPr>
        <w:tblStyle w:val="5"/>
        <w:tblpPr w:leftFromText="180" w:rightFromText="180" w:vertAnchor="text" w:horzAnchor="page" w:tblpX="1888" w:tblpY="994"/>
        <w:tblOverlap w:val="never"/>
        <w:tblW w:w="1297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89"/>
        <w:gridCol w:w="1601"/>
        <w:gridCol w:w="3114"/>
        <w:gridCol w:w="1566"/>
        <w:gridCol w:w="540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jc w:val="center"/>
        </w:trPr>
        <w:tc>
          <w:tcPr>
            <w:tcW w:w="1289" w:type="dxa"/>
            <w:vAlign w:val="center"/>
          </w:tcPr>
          <w:p>
            <w:pPr>
              <w:widowControl/>
              <w:ind w:left="-407" w:leftChars="-194" w:firstLine="407" w:firstLineChars="169"/>
              <w:jc w:val="center"/>
              <w:rPr>
                <w:rFonts w:hint="eastAsia" w:ascii="黑体" w:hAnsi="黑体" w:eastAsia="黑体" w:cs="黑体"/>
                <w:b/>
                <w:bCs/>
                <w:kern w:val="0"/>
                <w:sz w:val="24"/>
              </w:rPr>
            </w:pPr>
            <w:r>
              <w:rPr>
                <w:rFonts w:hint="eastAsia" w:ascii="黑体" w:hAnsi="黑体" w:eastAsia="黑体" w:cs="黑体"/>
                <w:b/>
                <w:bCs/>
                <w:kern w:val="0"/>
                <w:sz w:val="24"/>
              </w:rPr>
              <w:t>县市区</w:t>
            </w:r>
          </w:p>
        </w:tc>
        <w:tc>
          <w:tcPr>
            <w:tcW w:w="1601" w:type="dxa"/>
            <w:vAlign w:val="center"/>
          </w:tcPr>
          <w:p>
            <w:pPr>
              <w:widowControl/>
              <w:jc w:val="center"/>
              <w:rPr>
                <w:rFonts w:hint="eastAsia" w:ascii="黑体" w:hAnsi="黑体" w:eastAsia="黑体" w:cs="黑体"/>
                <w:b/>
                <w:bCs/>
                <w:kern w:val="0"/>
                <w:sz w:val="24"/>
              </w:rPr>
            </w:pPr>
            <w:r>
              <w:rPr>
                <w:rFonts w:hint="eastAsia" w:ascii="黑体" w:hAnsi="黑体" w:eastAsia="黑体" w:cs="黑体"/>
                <w:b/>
                <w:bCs/>
                <w:kern w:val="0"/>
                <w:sz w:val="24"/>
              </w:rPr>
              <w:t>确认点单位名称</w:t>
            </w:r>
          </w:p>
        </w:tc>
        <w:tc>
          <w:tcPr>
            <w:tcW w:w="3114" w:type="dxa"/>
            <w:vAlign w:val="center"/>
          </w:tcPr>
          <w:p>
            <w:pPr>
              <w:widowControl/>
              <w:jc w:val="center"/>
              <w:rPr>
                <w:rFonts w:hint="eastAsia" w:ascii="黑体" w:hAnsi="黑体" w:eastAsia="黑体" w:cs="黑体"/>
                <w:b/>
                <w:bCs/>
                <w:kern w:val="0"/>
                <w:sz w:val="24"/>
              </w:rPr>
            </w:pPr>
            <w:r>
              <w:rPr>
                <w:rFonts w:hint="eastAsia" w:ascii="黑体" w:hAnsi="黑体" w:eastAsia="黑体" w:cs="黑体"/>
                <w:b/>
                <w:bCs/>
                <w:kern w:val="0"/>
                <w:sz w:val="24"/>
              </w:rPr>
              <w:t>确认点地址</w:t>
            </w:r>
          </w:p>
        </w:tc>
        <w:tc>
          <w:tcPr>
            <w:tcW w:w="1566" w:type="dxa"/>
            <w:vAlign w:val="center"/>
          </w:tcPr>
          <w:p>
            <w:pPr>
              <w:widowControl/>
              <w:jc w:val="center"/>
              <w:rPr>
                <w:rFonts w:hint="eastAsia" w:ascii="黑体" w:hAnsi="黑体" w:eastAsia="黑体" w:cs="黑体"/>
                <w:b/>
                <w:bCs/>
                <w:kern w:val="0"/>
                <w:sz w:val="24"/>
              </w:rPr>
            </w:pPr>
            <w:r>
              <w:rPr>
                <w:rFonts w:hint="eastAsia" w:ascii="黑体" w:hAnsi="黑体" w:eastAsia="黑体" w:cs="黑体"/>
                <w:b/>
                <w:bCs/>
                <w:kern w:val="0"/>
                <w:sz w:val="24"/>
              </w:rPr>
              <w:t>咨询电话</w:t>
            </w:r>
          </w:p>
        </w:tc>
        <w:tc>
          <w:tcPr>
            <w:tcW w:w="5408" w:type="dxa"/>
            <w:vAlign w:val="center"/>
          </w:tcPr>
          <w:p>
            <w:pPr>
              <w:widowControl/>
              <w:jc w:val="center"/>
              <w:rPr>
                <w:rFonts w:hint="eastAsia" w:ascii="黑体" w:hAnsi="黑体" w:eastAsia="黑体" w:cs="黑体"/>
                <w:b/>
                <w:bCs/>
                <w:kern w:val="0"/>
                <w:sz w:val="24"/>
              </w:rPr>
            </w:pPr>
            <w:r>
              <w:rPr>
                <w:rFonts w:hint="eastAsia" w:ascii="黑体" w:hAnsi="黑体" w:eastAsia="黑体" w:cs="黑体"/>
                <w:b/>
                <w:bCs/>
                <w:kern w:val="0"/>
                <w:sz w:val="24"/>
              </w:rPr>
              <w:t>注意事项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37" w:hRule="atLeast"/>
          <w:jc w:val="center"/>
        </w:trPr>
        <w:tc>
          <w:tcPr>
            <w:tcW w:w="1289" w:type="dxa"/>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泰山区</w:t>
            </w:r>
          </w:p>
        </w:tc>
        <w:tc>
          <w:tcPr>
            <w:tcW w:w="1601" w:type="dxa"/>
            <w:vAlign w:val="center"/>
          </w:tcPr>
          <w:p>
            <w:pPr>
              <w:kinsoku/>
              <w:autoSpaceDE/>
              <w:autoSpaceDN w:val="0"/>
              <w:jc w:val="left"/>
              <w:textAlignment w:val="center"/>
              <w:rPr>
                <w:rFonts w:hint="eastAsia" w:ascii="仿宋" w:hAnsi="仿宋" w:eastAsia="仿宋" w:cs="仿宋"/>
                <w:kern w:val="0"/>
                <w:sz w:val="22"/>
                <w:szCs w:val="22"/>
              </w:rPr>
            </w:pPr>
            <w:r>
              <w:rPr>
                <w:rFonts w:hint="eastAsia" w:ascii="仿宋" w:hAnsi="仿宋" w:eastAsia="仿宋" w:cs="仿宋"/>
                <w:b w:val="0"/>
                <w:i w:val="0"/>
                <w:snapToGrid/>
                <w:color w:val="000000"/>
                <w:sz w:val="22"/>
                <w:u w:val="none"/>
              </w:rPr>
              <w:t>泰山区</w:t>
            </w:r>
            <w:r>
              <w:rPr>
                <w:rFonts w:hint="eastAsia" w:ascii="仿宋" w:hAnsi="仿宋" w:eastAsia="仿宋" w:cs="仿宋"/>
                <w:b w:val="0"/>
                <w:i w:val="0"/>
                <w:snapToGrid/>
                <w:color w:val="000000"/>
                <w:sz w:val="22"/>
                <w:u w:val="none"/>
                <w:lang w:eastAsia="zh-CN"/>
              </w:rPr>
              <w:t>教研科研中心</w:t>
            </w:r>
          </w:p>
        </w:tc>
        <w:tc>
          <w:tcPr>
            <w:tcW w:w="3114" w:type="dxa"/>
            <w:vAlign w:val="center"/>
          </w:tcPr>
          <w:p>
            <w:pPr>
              <w:kinsoku/>
              <w:autoSpaceDE/>
              <w:autoSpaceDN w:val="0"/>
              <w:jc w:val="left"/>
              <w:textAlignment w:val="center"/>
              <w:rPr>
                <w:rFonts w:hint="eastAsia" w:ascii="仿宋" w:hAnsi="仿宋" w:eastAsia="仿宋" w:cs="仿宋"/>
                <w:b w:val="0"/>
                <w:i w:val="0"/>
                <w:snapToGrid/>
                <w:color w:val="000000"/>
                <w:sz w:val="22"/>
                <w:u w:val="none"/>
              </w:rPr>
            </w:pPr>
            <w:r>
              <w:rPr>
                <w:rFonts w:hint="eastAsia" w:ascii="仿宋" w:hAnsi="仿宋" w:eastAsia="仿宋" w:cs="仿宋"/>
                <w:b w:val="0"/>
                <w:i w:val="0"/>
                <w:snapToGrid/>
                <w:color w:val="000000"/>
                <w:sz w:val="22"/>
                <w:u w:val="none"/>
                <w:lang w:val="en-US" w:eastAsia="zh-CN"/>
              </w:rPr>
              <w:t>泰安六中新校区至美楼（泰安市泰山区花园路266号）</w:t>
            </w:r>
          </w:p>
        </w:tc>
        <w:tc>
          <w:tcPr>
            <w:tcW w:w="1566" w:type="dxa"/>
            <w:vAlign w:val="center"/>
          </w:tcPr>
          <w:p>
            <w:pPr>
              <w:kinsoku/>
              <w:autoSpaceDE/>
              <w:autoSpaceDN w:val="0"/>
              <w:jc w:val="left"/>
              <w:textAlignment w:val="center"/>
              <w:rPr>
                <w:rFonts w:hint="eastAsia" w:ascii="仿宋" w:hAnsi="仿宋" w:eastAsia="仿宋" w:cs="仿宋"/>
                <w:b w:val="0"/>
                <w:i w:val="0"/>
                <w:snapToGrid/>
                <w:color w:val="000000"/>
                <w:sz w:val="22"/>
                <w:u w:val="none"/>
                <w:lang w:val="en-US" w:eastAsia="zh-CN"/>
              </w:rPr>
            </w:pPr>
            <w:r>
              <w:rPr>
                <w:rFonts w:hint="eastAsia" w:ascii="仿宋" w:hAnsi="仿宋" w:eastAsia="仿宋" w:cs="仿宋"/>
                <w:b w:val="0"/>
                <w:i w:val="0"/>
                <w:snapToGrid/>
                <w:color w:val="000000"/>
                <w:sz w:val="22"/>
                <w:u w:val="none"/>
                <w:lang w:val="en-US" w:eastAsia="zh-CN"/>
              </w:rPr>
              <w:t>0538-6368118</w:t>
            </w:r>
          </w:p>
        </w:tc>
        <w:tc>
          <w:tcPr>
            <w:tcW w:w="5408" w:type="dxa"/>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户籍或工作单位属于泰山区、景区的教师资格面试报名考生（包括全部学段），持相关证明、证件等，到</w:t>
            </w:r>
            <w:r>
              <w:rPr>
                <w:rFonts w:hint="eastAsia" w:ascii="仿宋" w:hAnsi="仿宋" w:eastAsia="仿宋" w:cs="仿宋"/>
                <w:kern w:val="0"/>
                <w:sz w:val="22"/>
                <w:szCs w:val="22"/>
                <w:lang w:eastAsia="zh-CN"/>
              </w:rPr>
              <w:t>泰山区教科研中心</w:t>
            </w:r>
            <w:r>
              <w:rPr>
                <w:rFonts w:hint="eastAsia" w:ascii="仿宋" w:hAnsi="仿宋" w:eastAsia="仿宋" w:cs="仿宋"/>
                <w:kern w:val="0"/>
                <w:sz w:val="22"/>
                <w:szCs w:val="22"/>
              </w:rPr>
              <w:t>确认信息。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80" w:hRule="atLeast"/>
          <w:jc w:val="center"/>
        </w:trPr>
        <w:tc>
          <w:tcPr>
            <w:tcW w:w="1289" w:type="dxa"/>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岱岳区</w:t>
            </w:r>
          </w:p>
        </w:tc>
        <w:tc>
          <w:tcPr>
            <w:tcW w:w="1601" w:type="dxa"/>
            <w:vAlign w:val="center"/>
          </w:tcPr>
          <w:p>
            <w:pPr>
              <w:kinsoku/>
              <w:autoSpaceDE/>
              <w:autoSpaceDN w:val="0"/>
              <w:jc w:val="left"/>
              <w:textAlignment w:val="center"/>
              <w:rPr>
                <w:rFonts w:hint="eastAsia" w:ascii="仿宋" w:hAnsi="仿宋" w:eastAsia="仿宋" w:cs="仿宋"/>
                <w:kern w:val="0"/>
                <w:sz w:val="22"/>
                <w:szCs w:val="22"/>
              </w:rPr>
            </w:pPr>
            <w:r>
              <w:rPr>
                <w:rFonts w:hint="eastAsia" w:ascii="仿宋" w:hAnsi="仿宋" w:eastAsia="仿宋" w:cs="仿宋"/>
                <w:b w:val="0"/>
                <w:i w:val="0"/>
                <w:snapToGrid/>
                <w:color w:val="000000"/>
                <w:sz w:val="22"/>
                <w:u w:val="none"/>
              </w:rPr>
              <w:t>岱岳区教育局</w:t>
            </w:r>
          </w:p>
        </w:tc>
        <w:tc>
          <w:tcPr>
            <w:tcW w:w="3114" w:type="dxa"/>
            <w:vAlign w:val="center"/>
          </w:tcPr>
          <w:p>
            <w:pPr>
              <w:kinsoku/>
              <w:autoSpaceDE/>
              <w:autoSpaceDN w:val="0"/>
              <w:jc w:val="left"/>
              <w:textAlignment w:val="center"/>
              <w:rPr>
                <w:rFonts w:hint="eastAsia" w:ascii="仿宋" w:hAnsi="仿宋" w:eastAsia="仿宋" w:cs="仿宋"/>
                <w:b w:val="0"/>
                <w:i w:val="0"/>
                <w:snapToGrid/>
                <w:color w:val="000000"/>
                <w:sz w:val="22"/>
                <w:u w:val="none"/>
              </w:rPr>
            </w:pPr>
            <w:r>
              <w:rPr>
                <w:rFonts w:hint="eastAsia" w:ascii="仿宋" w:hAnsi="仿宋" w:eastAsia="仿宋" w:cs="仿宋"/>
                <w:b w:val="0"/>
                <w:i w:val="0"/>
                <w:snapToGrid/>
                <w:color w:val="000000"/>
                <w:sz w:val="22"/>
                <w:u w:val="none"/>
                <w:lang w:val="en-US" w:eastAsia="zh-CN"/>
              </w:rPr>
              <w:t>岱岳区政府广场西侧（泰山大街西段公交车岱岳区财政局站、岱岳实验中学东邻）</w:t>
            </w:r>
          </w:p>
        </w:tc>
        <w:tc>
          <w:tcPr>
            <w:tcW w:w="1566" w:type="dxa"/>
            <w:vAlign w:val="center"/>
          </w:tcPr>
          <w:p>
            <w:pPr>
              <w:kinsoku/>
              <w:autoSpaceDE/>
              <w:autoSpaceDN w:val="0"/>
              <w:jc w:val="left"/>
              <w:textAlignment w:val="center"/>
              <w:rPr>
                <w:rFonts w:hint="eastAsia" w:ascii="仿宋" w:hAnsi="仿宋" w:eastAsia="仿宋" w:cs="仿宋"/>
                <w:b w:val="0"/>
                <w:i w:val="0"/>
                <w:snapToGrid/>
                <w:color w:val="000000"/>
                <w:sz w:val="22"/>
                <w:u w:val="none"/>
                <w:lang w:val="en-US" w:eastAsia="zh-CN"/>
              </w:rPr>
            </w:pPr>
            <w:r>
              <w:rPr>
                <w:rFonts w:hint="eastAsia" w:ascii="仿宋" w:hAnsi="仿宋" w:eastAsia="仿宋" w:cs="仿宋"/>
                <w:b w:val="0"/>
                <w:i w:val="0"/>
                <w:snapToGrid/>
                <w:color w:val="000000"/>
                <w:sz w:val="22"/>
                <w:u w:val="none"/>
                <w:lang w:val="en-US" w:eastAsia="zh-CN"/>
              </w:rPr>
              <w:t>0538-8566509</w:t>
            </w:r>
          </w:p>
        </w:tc>
        <w:tc>
          <w:tcPr>
            <w:tcW w:w="5408" w:type="dxa"/>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户籍或工作单位属于岱岳区和高新区的教师资格面试报名考生（包括全部学段），持相关证明、证件等，到岱岳区教育局一楼2007室确认信息。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10" w:hRule="atLeast"/>
          <w:jc w:val="center"/>
        </w:trPr>
        <w:tc>
          <w:tcPr>
            <w:tcW w:w="1289" w:type="dxa"/>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新泰市</w:t>
            </w:r>
          </w:p>
        </w:tc>
        <w:tc>
          <w:tcPr>
            <w:tcW w:w="1601" w:type="dxa"/>
            <w:vAlign w:val="center"/>
          </w:tcPr>
          <w:p>
            <w:pPr>
              <w:kinsoku/>
              <w:autoSpaceDE/>
              <w:autoSpaceDN w:val="0"/>
              <w:jc w:val="left"/>
              <w:textAlignment w:val="center"/>
              <w:rPr>
                <w:rFonts w:hint="eastAsia" w:ascii="仿宋" w:hAnsi="仿宋" w:eastAsia="仿宋" w:cs="仿宋"/>
                <w:kern w:val="0"/>
                <w:sz w:val="22"/>
                <w:szCs w:val="22"/>
              </w:rPr>
            </w:pPr>
            <w:r>
              <w:rPr>
                <w:rFonts w:hint="eastAsia" w:ascii="仿宋" w:hAnsi="仿宋" w:eastAsia="仿宋" w:cs="仿宋"/>
                <w:b w:val="0"/>
                <w:i w:val="0"/>
                <w:snapToGrid/>
                <w:color w:val="000000"/>
                <w:sz w:val="22"/>
                <w:u w:val="none"/>
              </w:rPr>
              <w:t>新泰市教育局</w:t>
            </w:r>
          </w:p>
        </w:tc>
        <w:tc>
          <w:tcPr>
            <w:tcW w:w="3114" w:type="dxa"/>
            <w:vAlign w:val="center"/>
          </w:tcPr>
          <w:p>
            <w:pPr>
              <w:kinsoku/>
              <w:autoSpaceDE/>
              <w:autoSpaceDN w:val="0"/>
              <w:jc w:val="left"/>
              <w:textAlignment w:val="center"/>
              <w:rPr>
                <w:rFonts w:hint="eastAsia" w:ascii="仿宋" w:hAnsi="仿宋" w:eastAsia="仿宋" w:cs="仿宋"/>
                <w:b w:val="0"/>
                <w:i w:val="0"/>
                <w:snapToGrid/>
                <w:color w:val="000000"/>
                <w:sz w:val="22"/>
                <w:u w:val="none"/>
              </w:rPr>
            </w:pPr>
            <w:r>
              <w:rPr>
                <w:rFonts w:hint="eastAsia" w:ascii="仿宋" w:hAnsi="仿宋" w:eastAsia="仿宋" w:cs="仿宋"/>
                <w:b w:val="0"/>
                <w:i w:val="0"/>
                <w:snapToGrid/>
                <w:color w:val="000000"/>
                <w:sz w:val="22"/>
                <w:u w:val="none"/>
                <w:lang w:val="en-US" w:eastAsia="zh-CN"/>
              </w:rPr>
              <w:t>新泰市政务服务中心三楼教育局窗口（新泰市东周路698号）</w:t>
            </w:r>
          </w:p>
        </w:tc>
        <w:tc>
          <w:tcPr>
            <w:tcW w:w="1566" w:type="dxa"/>
            <w:vAlign w:val="center"/>
          </w:tcPr>
          <w:p>
            <w:pPr>
              <w:kinsoku/>
              <w:autoSpaceDE/>
              <w:autoSpaceDN w:val="0"/>
              <w:jc w:val="left"/>
              <w:textAlignment w:val="center"/>
              <w:rPr>
                <w:rFonts w:hint="eastAsia" w:ascii="仿宋" w:hAnsi="仿宋" w:eastAsia="仿宋" w:cs="仿宋"/>
                <w:b w:val="0"/>
                <w:i w:val="0"/>
                <w:snapToGrid/>
                <w:color w:val="000000"/>
                <w:sz w:val="22"/>
                <w:u w:val="none"/>
                <w:lang w:val="en-US" w:eastAsia="zh-CN"/>
              </w:rPr>
            </w:pPr>
            <w:r>
              <w:rPr>
                <w:rFonts w:hint="eastAsia" w:ascii="仿宋" w:hAnsi="仿宋" w:eastAsia="仿宋" w:cs="仿宋"/>
                <w:b w:val="0"/>
                <w:i w:val="0"/>
                <w:snapToGrid/>
                <w:color w:val="000000"/>
                <w:sz w:val="22"/>
                <w:u w:val="none"/>
                <w:lang w:val="en-US" w:eastAsia="zh-CN"/>
              </w:rPr>
              <w:t>0538-7251783</w:t>
            </w:r>
          </w:p>
        </w:tc>
        <w:tc>
          <w:tcPr>
            <w:tcW w:w="5408" w:type="dxa"/>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户籍或工作单位属于新泰市的教师资格面试报名考生（包括全部学段），持相关证明、证件等，到新泰市政务服务中心确认信息。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10" w:hRule="atLeast"/>
          <w:jc w:val="center"/>
        </w:trPr>
        <w:tc>
          <w:tcPr>
            <w:tcW w:w="1289" w:type="dxa"/>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肥城市</w:t>
            </w:r>
          </w:p>
        </w:tc>
        <w:tc>
          <w:tcPr>
            <w:tcW w:w="1601" w:type="dxa"/>
            <w:vAlign w:val="center"/>
          </w:tcPr>
          <w:p>
            <w:pPr>
              <w:kinsoku/>
              <w:autoSpaceDE/>
              <w:autoSpaceDN w:val="0"/>
              <w:jc w:val="left"/>
              <w:textAlignment w:val="center"/>
              <w:rPr>
                <w:rFonts w:hint="eastAsia" w:ascii="仿宋" w:hAnsi="仿宋" w:eastAsia="仿宋" w:cs="仿宋"/>
                <w:kern w:val="0"/>
                <w:sz w:val="22"/>
                <w:szCs w:val="22"/>
              </w:rPr>
            </w:pPr>
            <w:r>
              <w:rPr>
                <w:rFonts w:hint="eastAsia" w:ascii="仿宋" w:hAnsi="仿宋" w:eastAsia="仿宋" w:cs="仿宋"/>
                <w:b w:val="0"/>
                <w:i w:val="0"/>
                <w:snapToGrid/>
                <w:color w:val="000000"/>
                <w:sz w:val="22"/>
                <w:u w:val="none"/>
              </w:rPr>
              <w:t>肥城市</w:t>
            </w:r>
            <w:r>
              <w:rPr>
                <w:rFonts w:hint="eastAsia" w:ascii="仿宋" w:hAnsi="仿宋" w:eastAsia="仿宋" w:cs="仿宋"/>
                <w:b w:val="0"/>
                <w:i w:val="0"/>
                <w:snapToGrid/>
                <w:color w:val="000000"/>
                <w:sz w:val="22"/>
                <w:u w:val="none"/>
                <w:lang w:eastAsia="zh-CN"/>
              </w:rPr>
              <w:t>教育局</w:t>
            </w:r>
          </w:p>
        </w:tc>
        <w:tc>
          <w:tcPr>
            <w:tcW w:w="3114" w:type="dxa"/>
            <w:vAlign w:val="center"/>
          </w:tcPr>
          <w:p>
            <w:pPr>
              <w:kinsoku/>
              <w:autoSpaceDE/>
              <w:autoSpaceDN w:val="0"/>
              <w:jc w:val="left"/>
              <w:textAlignment w:val="center"/>
              <w:rPr>
                <w:rFonts w:hint="eastAsia" w:ascii="仿宋" w:hAnsi="仿宋" w:eastAsia="仿宋" w:cs="仿宋"/>
                <w:b w:val="0"/>
                <w:i w:val="0"/>
                <w:snapToGrid/>
                <w:color w:val="000000"/>
                <w:sz w:val="22"/>
                <w:u w:val="none"/>
              </w:rPr>
            </w:pPr>
            <w:r>
              <w:rPr>
                <w:rFonts w:hint="eastAsia" w:ascii="仿宋" w:hAnsi="仿宋" w:eastAsia="仿宋" w:cs="仿宋"/>
                <w:b w:val="0"/>
                <w:i w:val="0"/>
                <w:snapToGrid/>
                <w:color w:val="000000"/>
                <w:sz w:val="22"/>
                <w:u w:val="none"/>
                <w:lang w:val="en-US" w:eastAsia="zh-CN"/>
              </w:rPr>
              <w:t>肥城市特殊教育学校（肥城市文化中路011号,肥城六中西十字路口往西20米路北）</w:t>
            </w:r>
          </w:p>
        </w:tc>
        <w:tc>
          <w:tcPr>
            <w:tcW w:w="1566" w:type="dxa"/>
            <w:vAlign w:val="center"/>
          </w:tcPr>
          <w:p>
            <w:pPr>
              <w:kinsoku/>
              <w:autoSpaceDE/>
              <w:autoSpaceDN w:val="0"/>
              <w:jc w:val="left"/>
              <w:textAlignment w:val="center"/>
              <w:rPr>
                <w:rFonts w:hint="eastAsia" w:ascii="仿宋" w:hAnsi="仿宋" w:eastAsia="仿宋" w:cs="仿宋"/>
                <w:b w:val="0"/>
                <w:i w:val="0"/>
                <w:snapToGrid/>
                <w:color w:val="000000"/>
                <w:sz w:val="22"/>
                <w:u w:val="none"/>
                <w:lang w:val="en-US" w:eastAsia="zh-CN"/>
              </w:rPr>
            </w:pPr>
            <w:r>
              <w:rPr>
                <w:rFonts w:hint="eastAsia" w:ascii="仿宋" w:hAnsi="仿宋" w:eastAsia="仿宋" w:cs="仿宋"/>
                <w:b w:val="0"/>
                <w:i w:val="0"/>
                <w:snapToGrid/>
                <w:color w:val="000000"/>
                <w:sz w:val="22"/>
                <w:u w:val="none"/>
                <w:lang w:val="en-US" w:eastAsia="zh-CN"/>
              </w:rPr>
              <w:t>0538-3214696</w:t>
            </w:r>
          </w:p>
        </w:tc>
        <w:tc>
          <w:tcPr>
            <w:tcW w:w="5408" w:type="dxa"/>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户籍或工作单位属于肥城市的教师资格面试报名考生（包括全部学段），持相关证明、证件等，到肥城市</w:t>
            </w:r>
            <w:r>
              <w:rPr>
                <w:rFonts w:hint="eastAsia" w:ascii="仿宋" w:hAnsi="仿宋" w:eastAsia="仿宋" w:cs="仿宋"/>
                <w:b w:val="0"/>
                <w:i w:val="0"/>
                <w:snapToGrid/>
                <w:color w:val="000000"/>
                <w:sz w:val="22"/>
                <w:u w:val="none"/>
                <w:lang w:val="en-US" w:eastAsia="zh-CN"/>
              </w:rPr>
              <w:t>特殊教育学校</w:t>
            </w:r>
            <w:r>
              <w:rPr>
                <w:rFonts w:hint="eastAsia" w:ascii="仿宋" w:hAnsi="仿宋" w:eastAsia="仿宋" w:cs="仿宋"/>
                <w:kern w:val="0"/>
                <w:sz w:val="22"/>
                <w:szCs w:val="22"/>
              </w:rPr>
              <w:t>确认信息。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10" w:hRule="atLeast"/>
          <w:jc w:val="center"/>
        </w:trPr>
        <w:tc>
          <w:tcPr>
            <w:tcW w:w="1289" w:type="dxa"/>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宁阳县</w:t>
            </w:r>
          </w:p>
        </w:tc>
        <w:tc>
          <w:tcPr>
            <w:tcW w:w="1601" w:type="dxa"/>
            <w:vAlign w:val="center"/>
          </w:tcPr>
          <w:p>
            <w:pPr>
              <w:kinsoku/>
              <w:autoSpaceDE/>
              <w:autoSpaceDN w:val="0"/>
              <w:jc w:val="left"/>
              <w:textAlignment w:val="center"/>
              <w:rPr>
                <w:rFonts w:hint="eastAsia" w:ascii="仿宋" w:hAnsi="仿宋" w:eastAsia="仿宋" w:cs="仿宋"/>
                <w:kern w:val="0"/>
                <w:sz w:val="22"/>
                <w:szCs w:val="22"/>
              </w:rPr>
            </w:pPr>
            <w:r>
              <w:rPr>
                <w:rFonts w:hint="eastAsia" w:ascii="仿宋" w:hAnsi="仿宋" w:eastAsia="仿宋" w:cs="仿宋"/>
                <w:b w:val="0"/>
                <w:i w:val="0"/>
                <w:snapToGrid/>
                <w:color w:val="000000"/>
                <w:sz w:val="22"/>
                <w:u w:val="none"/>
              </w:rPr>
              <w:t>宁阳县教育局</w:t>
            </w:r>
          </w:p>
        </w:tc>
        <w:tc>
          <w:tcPr>
            <w:tcW w:w="3114" w:type="dxa"/>
            <w:vAlign w:val="center"/>
          </w:tcPr>
          <w:p>
            <w:pPr>
              <w:kinsoku/>
              <w:autoSpaceDE/>
              <w:autoSpaceDN w:val="0"/>
              <w:jc w:val="left"/>
              <w:textAlignment w:val="center"/>
              <w:rPr>
                <w:rFonts w:hint="eastAsia" w:ascii="仿宋" w:hAnsi="仿宋" w:eastAsia="仿宋" w:cs="仿宋"/>
                <w:b w:val="0"/>
                <w:i w:val="0"/>
                <w:snapToGrid/>
                <w:color w:val="000000"/>
                <w:sz w:val="22"/>
                <w:u w:val="none"/>
              </w:rPr>
            </w:pPr>
            <w:r>
              <w:rPr>
                <w:rFonts w:hint="eastAsia" w:ascii="仿宋" w:hAnsi="仿宋" w:eastAsia="仿宋" w:cs="仿宋"/>
                <w:b w:val="0"/>
                <w:i w:val="0"/>
                <w:snapToGrid/>
                <w:color w:val="000000"/>
                <w:sz w:val="22"/>
                <w:u w:val="none"/>
                <w:lang w:val="en-US" w:eastAsia="zh-CN"/>
              </w:rPr>
              <w:t>宁阳县师资培训中心（宁阳县杏岗路598号）</w:t>
            </w:r>
          </w:p>
        </w:tc>
        <w:tc>
          <w:tcPr>
            <w:tcW w:w="1566" w:type="dxa"/>
            <w:vAlign w:val="center"/>
          </w:tcPr>
          <w:p>
            <w:pPr>
              <w:kinsoku/>
              <w:autoSpaceDE/>
              <w:autoSpaceDN w:val="0"/>
              <w:jc w:val="left"/>
              <w:textAlignment w:val="center"/>
              <w:rPr>
                <w:rFonts w:hint="eastAsia" w:ascii="仿宋" w:hAnsi="仿宋" w:eastAsia="仿宋" w:cs="仿宋"/>
                <w:b w:val="0"/>
                <w:i w:val="0"/>
                <w:snapToGrid/>
                <w:color w:val="000000"/>
                <w:sz w:val="22"/>
                <w:u w:val="none"/>
                <w:lang w:val="en-US" w:eastAsia="zh-CN"/>
              </w:rPr>
            </w:pPr>
            <w:r>
              <w:rPr>
                <w:rFonts w:hint="eastAsia" w:ascii="仿宋" w:hAnsi="仿宋" w:eastAsia="仿宋" w:cs="仿宋"/>
                <w:b w:val="0"/>
                <w:i w:val="0"/>
                <w:snapToGrid/>
                <w:color w:val="000000"/>
                <w:sz w:val="22"/>
                <w:u w:val="none"/>
                <w:lang w:val="en-US" w:eastAsia="zh-CN"/>
              </w:rPr>
              <w:t>0538-5356807</w:t>
            </w:r>
          </w:p>
        </w:tc>
        <w:tc>
          <w:tcPr>
            <w:tcW w:w="5408" w:type="dxa"/>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户籍或工作单位属于宁阳县的教师资格面试报名考生（包括全部学段），持相关证明、证件等，到宁阳县</w:t>
            </w:r>
            <w:r>
              <w:rPr>
                <w:rFonts w:hint="eastAsia" w:ascii="仿宋" w:hAnsi="仿宋" w:eastAsia="仿宋" w:cs="仿宋"/>
                <w:kern w:val="0"/>
                <w:sz w:val="22"/>
                <w:szCs w:val="22"/>
                <w:lang w:eastAsia="zh-CN"/>
              </w:rPr>
              <w:t>师资培训中心</w:t>
            </w:r>
            <w:r>
              <w:rPr>
                <w:rFonts w:hint="eastAsia" w:ascii="仿宋" w:hAnsi="仿宋" w:eastAsia="仿宋" w:cs="仿宋"/>
                <w:kern w:val="0"/>
                <w:sz w:val="22"/>
                <w:szCs w:val="22"/>
              </w:rPr>
              <w:t>确认信息。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10" w:hRule="atLeast"/>
          <w:jc w:val="center"/>
        </w:trPr>
        <w:tc>
          <w:tcPr>
            <w:tcW w:w="1289" w:type="dxa"/>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东平县</w:t>
            </w:r>
          </w:p>
        </w:tc>
        <w:tc>
          <w:tcPr>
            <w:tcW w:w="1601" w:type="dxa"/>
            <w:vAlign w:val="center"/>
          </w:tcPr>
          <w:p>
            <w:pPr>
              <w:kinsoku/>
              <w:autoSpaceDE/>
              <w:autoSpaceDN w:val="0"/>
              <w:jc w:val="left"/>
              <w:textAlignment w:val="center"/>
              <w:rPr>
                <w:rFonts w:hint="eastAsia" w:ascii="仿宋" w:hAnsi="仿宋" w:eastAsia="仿宋" w:cs="仿宋"/>
                <w:kern w:val="0"/>
                <w:sz w:val="22"/>
                <w:szCs w:val="22"/>
              </w:rPr>
            </w:pPr>
            <w:r>
              <w:rPr>
                <w:rFonts w:hint="eastAsia" w:ascii="仿宋" w:hAnsi="仿宋" w:eastAsia="仿宋" w:cs="仿宋"/>
                <w:b w:val="0"/>
                <w:i w:val="0"/>
                <w:snapToGrid/>
                <w:color w:val="000000"/>
                <w:sz w:val="22"/>
                <w:u w:val="none"/>
              </w:rPr>
              <w:t>东平县教育局</w:t>
            </w:r>
          </w:p>
        </w:tc>
        <w:tc>
          <w:tcPr>
            <w:tcW w:w="3114" w:type="dxa"/>
            <w:vAlign w:val="center"/>
          </w:tcPr>
          <w:p>
            <w:pPr>
              <w:kinsoku/>
              <w:autoSpaceDE/>
              <w:autoSpaceDN w:val="0"/>
              <w:jc w:val="left"/>
              <w:textAlignment w:val="center"/>
              <w:rPr>
                <w:rFonts w:hint="eastAsia" w:ascii="仿宋" w:hAnsi="仿宋" w:eastAsia="仿宋" w:cs="仿宋"/>
                <w:b w:val="0"/>
                <w:i w:val="0"/>
                <w:snapToGrid/>
                <w:color w:val="000000"/>
                <w:sz w:val="22"/>
                <w:u w:val="none"/>
              </w:rPr>
            </w:pPr>
            <w:r>
              <w:rPr>
                <w:rFonts w:hint="eastAsia" w:ascii="仿宋" w:hAnsi="仿宋" w:eastAsia="仿宋" w:cs="仿宋"/>
                <w:b w:val="0"/>
                <w:i w:val="0"/>
                <w:snapToGrid/>
                <w:color w:val="000000"/>
                <w:sz w:val="22"/>
                <w:u w:val="none"/>
                <w:lang w:val="en-US" w:eastAsia="zh-CN"/>
              </w:rPr>
              <w:t>东平县教育局师训办公室（西山路113号）</w:t>
            </w:r>
          </w:p>
        </w:tc>
        <w:tc>
          <w:tcPr>
            <w:tcW w:w="1566" w:type="dxa"/>
            <w:vAlign w:val="center"/>
          </w:tcPr>
          <w:p>
            <w:pPr>
              <w:kinsoku/>
              <w:autoSpaceDE/>
              <w:autoSpaceDN w:val="0"/>
              <w:jc w:val="left"/>
              <w:textAlignment w:val="center"/>
              <w:rPr>
                <w:rFonts w:hint="eastAsia" w:ascii="仿宋" w:hAnsi="仿宋" w:eastAsia="仿宋" w:cs="仿宋"/>
                <w:b w:val="0"/>
                <w:i w:val="0"/>
                <w:snapToGrid/>
                <w:color w:val="000000"/>
                <w:sz w:val="22"/>
                <w:u w:val="none"/>
                <w:lang w:val="en-US" w:eastAsia="zh-CN"/>
              </w:rPr>
            </w:pPr>
            <w:r>
              <w:rPr>
                <w:rFonts w:hint="eastAsia" w:ascii="仿宋" w:hAnsi="仿宋" w:eastAsia="仿宋" w:cs="仿宋"/>
                <w:b w:val="0"/>
                <w:i w:val="0"/>
                <w:snapToGrid/>
                <w:color w:val="000000"/>
                <w:sz w:val="22"/>
                <w:u w:val="none"/>
                <w:lang w:val="en-US" w:eastAsia="zh-CN"/>
              </w:rPr>
              <w:t>0538-2092650</w:t>
            </w:r>
          </w:p>
        </w:tc>
        <w:tc>
          <w:tcPr>
            <w:tcW w:w="5408" w:type="dxa"/>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户籍或工作单位属于东平县的教师资格面试报名考生（包括全部学段），持相关证明、证件等，到东平县教育局确认信息。</w:t>
            </w:r>
          </w:p>
        </w:tc>
      </w:tr>
    </w:tbl>
    <w:p>
      <w:pPr>
        <w:spacing w:line="480" w:lineRule="auto"/>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泰安市</w:t>
      </w:r>
      <w:r>
        <w:rPr>
          <w:rFonts w:hint="eastAsia" w:ascii="方正小标宋简体" w:hAnsi="方正小标宋简体" w:eastAsia="方正小标宋简体" w:cs="方正小标宋简体"/>
          <w:b w:val="0"/>
          <w:bCs/>
          <w:sz w:val="44"/>
          <w:szCs w:val="44"/>
        </w:rPr>
        <w:t>各县市区教师资格面试考生信息现场确认点</w:t>
      </w:r>
    </w:p>
    <w:p>
      <w:pPr>
        <w:spacing w:line="480" w:lineRule="auto"/>
        <w:jc w:val="center"/>
        <w:rPr>
          <w:rFonts w:hint="eastAsia"/>
          <w:b/>
          <w:sz w:val="32"/>
          <w:szCs w:val="32"/>
          <w:lang w:eastAsia="zh-CN"/>
        </w:rPr>
      </w:pPr>
    </w:p>
    <w:p>
      <w:pPr>
        <w:spacing w:line="480" w:lineRule="auto"/>
        <w:jc w:val="center"/>
        <w:rPr>
          <w:rFonts w:hint="eastAsia"/>
          <w:b/>
          <w:sz w:val="32"/>
          <w:szCs w:val="32"/>
          <w:lang w:eastAsia="zh-CN"/>
        </w:rPr>
      </w:pPr>
    </w:p>
    <w:p>
      <w:pPr>
        <w:spacing w:line="480" w:lineRule="auto"/>
        <w:jc w:val="center"/>
        <w:rPr>
          <w:rFonts w:hint="eastAsia"/>
          <w:b/>
          <w:sz w:val="32"/>
          <w:szCs w:val="32"/>
          <w:lang w:eastAsia="zh-CN"/>
        </w:rPr>
      </w:pPr>
    </w:p>
    <w:p>
      <w:pPr>
        <w:spacing w:line="480" w:lineRule="auto"/>
        <w:jc w:val="center"/>
        <w:rPr>
          <w:rFonts w:hint="eastAsia"/>
          <w:b/>
          <w:sz w:val="32"/>
          <w:szCs w:val="32"/>
          <w:lang w:eastAsia="zh-CN"/>
        </w:rPr>
      </w:pPr>
    </w:p>
    <w:p>
      <w:pPr/>
    </w:p>
    <w:p>
      <w:pPr>
        <w:ind w:firstLine="640" w:firstLineChars="200"/>
        <w:rPr>
          <w:rFonts w:hint="eastAsia" w:ascii="仿宋_GB2312" w:eastAsia="仿宋_GB2312" w:cs="Times New Roman"/>
          <w:sz w:val="32"/>
          <w:szCs w:val="32"/>
        </w:rPr>
      </w:pPr>
    </w:p>
    <w:p>
      <w:pPr>
        <w:ind w:firstLine="640" w:firstLineChars="200"/>
        <w:rPr>
          <w:rFonts w:hint="eastAsia" w:ascii="仿宋_GB2312" w:eastAsia="仿宋_GB2312" w:cs="Times New Roman"/>
          <w:sz w:val="32"/>
          <w:szCs w:val="32"/>
        </w:rPr>
      </w:pPr>
    </w:p>
    <w:p>
      <w:pPr>
        <w:ind w:firstLine="640" w:firstLineChars="200"/>
        <w:rPr>
          <w:rFonts w:hint="eastAsia" w:ascii="仿宋_GB2312" w:eastAsia="仿宋_GB2312" w:cs="Times New Roman"/>
          <w:sz w:val="32"/>
          <w:szCs w:val="32"/>
        </w:rPr>
      </w:pPr>
    </w:p>
    <w:p>
      <w:pPr>
        <w:ind w:firstLine="640" w:firstLineChars="200"/>
        <w:rPr>
          <w:rFonts w:hint="eastAsia" w:ascii="仿宋_GB2312" w:eastAsia="仿宋_GB2312" w:cs="Times New Roman"/>
          <w:sz w:val="32"/>
          <w:szCs w:val="32"/>
        </w:rPr>
      </w:pPr>
    </w:p>
    <w:p>
      <w:pPr>
        <w:ind w:firstLine="640" w:firstLineChars="200"/>
        <w:rPr>
          <w:rFonts w:hint="eastAsia" w:ascii="仿宋_GB2312" w:eastAsia="仿宋_GB2312" w:cs="Times New Roman"/>
          <w:sz w:val="32"/>
          <w:szCs w:val="32"/>
        </w:rPr>
      </w:pPr>
    </w:p>
    <w:p>
      <w:pPr>
        <w:ind w:firstLine="640" w:firstLineChars="200"/>
        <w:rPr>
          <w:rFonts w:hint="eastAsia" w:ascii="仿宋_GB2312" w:eastAsia="仿宋_GB2312" w:cs="Times New Roman"/>
          <w:sz w:val="32"/>
          <w:szCs w:val="32"/>
        </w:rPr>
      </w:pPr>
    </w:p>
    <w:p>
      <w:pPr>
        <w:ind w:firstLine="640" w:firstLineChars="200"/>
        <w:rPr>
          <w:rFonts w:hint="eastAsia" w:ascii="仿宋_GB2312" w:eastAsia="仿宋_GB2312" w:cs="Times New Roman"/>
          <w:sz w:val="32"/>
          <w:szCs w:val="32"/>
          <w:lang w:eastAsia="zh-CN"/>
        </w:rPr>
        <w:sectPr>
          <w:pgSz w:w="16838" w:h="11906" w:orient="landscape"/>
          <w:pgMar w:top="1800" w:right="1440" w:bottom="1800" w:left="1440" w:header="851" w:footer="992" w:gutter="0"/>
          <w:cols w:space="720" w:num="1"/>
          <w:docGrid w:type="lines" w:linePitch="312" w:charSpace="0"/>
        </w:sectPr>
      </w:pPr>
    </w:p>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spacing w:line="480" w:lineRule="auto"/>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省考考生面试报名表</w:t>
      </w:r>
    </w:p>
    <w:tbl>
      <w:tblPr>
        <w:tblStyle w:val="5"/>
        <w:tblW w:w="9260" w:type="dxa"/>
        <w:tblInd w:w="-464" w:type="dxa"/>
        <w:tblLayout w:type="fixed"/>
        <w:tblCellMar>
          <w:top w:w="0" w:type="dxa"/>
          <w:left w:w="108" w:type="dxa"/>
          <w:bottom w:w="0" w:type="dxa"/>
          <w:right w:w="108" w:type="dxa"/>
        </w:tblCellMar>
      </w:tblPr>
      <w:tblGrid>
        <w:gridCol w:w="1202"/>
        <w:gridCol w:w="2498"/>
        <w:gridCol w:w="1580"/>
        <w:gridCol w:w="1600"/>
        <w:gridCol w:w="2380"/>
      </w:tblGrid>
      <w:tr>
        <w:tblPrEx>
          <w:tblLayout w:type="fixed"/>
          <w:tblCellMar>
            <w:top w:w="0" w:type="dxa"/>
            <w:left w:w="108" w:type="dxa"/>
            <w:bottom w:w="0" w:type="dxa"/>
            <w:right w:w="108" w:type="dxa"/>
          </w:tblCellMar>
        </w:tblPrEx>
        <w:trPr>
          <w:trHeight w:val="705" w:hRule="atLeast"/>
        </w:trPr>
        <w:tc>
          <w:tcPr>
            <w:tcW w:w="12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249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5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性别</w:t>
            </w:r>
          </w:p>
        </w:tc>
        <w:tc>
          <w:tcPr>
            <w:tcW w:w="16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3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照片</w:t>
            </w:r>
          </w:p>
          <w:p>
            <w:pPr>
              <w:widowControl/>
              <w:jc w:val="center"/>
              <w:rPr>
                <w:rFonts w:ascii="宋体" w:hAnsi="宋体" w:cs="宋体"/>
                <w:kern w:val="0"/>
                <w:sz w:val="24"/>
              </w:rPr>
            </w:pPr>
            <w:r>
              <w:rPr>
                <w:rFonts w:hint="eastAsia" w:ascii="宋体" w:hAnsi="宋体" w:cs="宋体"/>
                <w:kern w:val="0"/>
                <w:sz w:val="24"/>
              </w:rPr>
              <w:t>（免冠两寸）</w:t>
            </w:r>
          </w:p>
        </w:tc>
      </w:tr>
      <w:tr>
        <w:tblPrEx>
          <w:tblLayout w:type="fixed"/>
          <w:tblCellMar>
            <w:top w:w="0" w:type="dxa"/>
            <w:left w:w="108" w:type="dxa"/>
            <w:bottom w:w="0" w:type="dxa"/>
            <w:right w:w="108" w:type="dxa"/>
          </w:tblCellMar>
        </w:tblPrEx>
        <w:trPr>
          <w:trHeight w:val="705" w:hRule="atLeast"/>
        </w:trPr>
        <w:tc>
          <w:tcPr>
            <w:tcW w:w="120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出生年月</w:t>
            </w:r>
          </w:p>
        </w:tc>
        <w:tc>
          <w:tcPr>
            <w:tcW w:w="249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5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民族</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3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705" w:hRule="atLeast"/>
        </w:trPr>
        <w:tc>
          <w:tcPr>
            <w:tcW w:w="120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证件号</w:t>
            </w:r>
          </w:p>
        </w:tc>
        <w:tc>
          <w:tcPr>
            <w:tcW w:w="249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5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证件类型</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3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705" w:hRule="atLeast"/>
        </w:trPr>
        <w:tc>
          <w:tcPr>
            <w:tcW w:w="120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政治面貌</w:t>
            </w:r>
          </w:p>
        </w:tc>
        <w:tc>
          <w:tcPr>
            <w:tcW w:w="249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5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户籍</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3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705" w:hRule="atLeast"/>
        </w:trPr>
        <w:tc>
          <w:tcPr>
            <w:tcW w:w="120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报考类别</w:t>
            </w:r>
          </w:p>
        </w:tc>
        <w:tc>
          <w:tcPr>
            <w:tcW w:w="249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5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报考科目</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3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705" w:hRule="atLeast"/>
        </w:trPr>
        <w:tc>
          <w:tcPr>
            <w:tcW w:w="120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毕业院校</w:t>
            </w:r>
          </w:p>
        </w:tc>
        <w:tc>
          <w:tcPr>
            <w:tcW w:w="407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学历</w:t>
            </w:r>
          </w:p>
        </w:tc>
        <w:tc>
          <w:tcPr>
            <w:tcW w:w="23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705" w:hRule="atLeast"/>
        </w:trPr>
        <w:tc>
          <w:tcPr>
            <w:tcW w:w="120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工作单位</w:t>
            </w:r>
          </w:p>
        </w:tc>
        <w:tc>
          <w:tcPr>
            <w:tcW w:w="407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手机</w:t>
            </w:r>
          </w:p>
        </w:tc>
        <w:tc>
          <w:tcPr>
            <w:tcW w:w="23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705" w:hRule="atLeast"/>
        </w:trPr>
        <w:tc>
          <w:tcPr>
            <w:tcW w:w="120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邮箱</w:t>
            </w:r>
          </w:p>
        </w:tc>
        <w:tc>
          <w:tcPr>
            <w:tcW w:w="407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固定电话</w:t>
            </w:r>
          </w:p>
        </w:tc>
        <w:tc>
          <w:tcPr>
            <w:tcW w:w="23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705" w:hRule="atLeast"/>
        </w:trPr>
        <w:tc>
          <w:tcPr>
            <w:tcW w:w="120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通讯地址</w:t>
            </w:r>
          </w:p>
        </w:tc>
        <w:tc>
          <w:tcPr>
            <w:tcW w:w="8058"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410" w:hRule="atLeast"/>
        </w:trPr>
        <w:tc>
          <w:tcPr>
            <w:tcW w:w="9260" w:type="dxa"/>
            <w:gridSpan w:val="5"/>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本人郑重承诺：</w:t>
            </w:r>
            <w:r>
              <w:rPr>
                <w:rFonts w:hint="eastAsia" w:ascii="宋体" w:hAnsi="宋体" w:cs="宋体"/>
                <w:kern w:val="0"/>
                <w:sz w:val="24"/>
              </w:rPr>
              <w:br w:type="textWrapping"/>
            </w:r>
            <w:r>
              <w:rPr>
                <w:rFonts w:hint="eastAsia" w:ascii="宋体" w:hAnsi="宋体" w:cs="宋体"/>
                <w:kern w:val="0"/>
                <w:sz w:val="24"/>
              </w:rPr>
              <w:br w:type="textWrapping"/>
            </w:r>
            <w:r>
              <w:rPr>
                <w:rFonts w:hint="eastAsia" w:ascii="宋体" w:hAnsi="宋体" w:cs="宋体"/>
                <w:kern w:val="0"/>
                <w:sz w:val="24"/>
              </w:rPr>
              <w:t xml:space="preserve">    本人已仔细阅读201</w:t>
            </w:r>
            <w:r>
              <w:rPr>
                <w:rFonts w:hint="eastAsia" w:ascii="宋体" w:hAnsi="宋体" w:cs="宋体"/>
                <w:kern w:val="0"/>
                <w:sz w:val="24"/>
                <w:lang w:val="en-US" w:eastAsia="zh-CN"/>
              </w:rPr>
              <w:t>6</w:t>
            </w:r>
            <w:r>
              <w:rPr>
                <w:rFonts w:hint="eastAsia" w:ascii="宋体" w:hAnsi="宋体" w:cs="宋体"/>
                <w:kern w:val="0"/>
                <w:sz w:val="24"/>
              </w:rPr>
              <w:t>年泰安市关于取得山东省教师资格笔试合格证人员面试公告中各项内容和规定，并充分了解报考所需的各项条件。本人所提供的以上报名信息和照片真实、准确、有效，没有因犯罪受到有期徒刑以上刑事处罚的记录，亦没有在近5年内被撤销教师资格的情况。</w:t>
            </w:r>
            <w:r>
              <w:rPr>
                <w:rFonts w:hint="eastAsia" w:ascii="宋体" w:hAnsi="宋体" w:cs="宋体"/>
                <w:kern w:val="0"/>
                <w:sz w:val="24"/>
              </w:rPr>
              <w:br w:type="textWrapping"/>
            </w:r>
            <w:r>
              <w:rPr>
                <w:rFonts w:hint="eastAsia" w:ascii="宋体" w:hAnsi="宋体" w:cs="宋体"/>
                <w:kern w:val="0"/>
                <w:sz w:val="24"/>
              </w:rPr>
              <w:t xml:space="preserve">    </w:t>
            </w:r>
            <w:r>
              <w:rPr>
                <w:rFonts w:hint="eastAsia" w:ascii="宋体" w:hAnsi="宋体" w:cs="宋体"/>
                <w:kern w:val="0"/>
                <w:sz w:val="24"/>
              </w:rPr>
              <w:br w:type="textWrapping"/>
            </w:r>
            <w:r>
              <w:rPr>
                <w:rFonts w:hint="eastAsia" w:ascii="宋体" w:hAnsi="宋体" w:cs="宋体"/>
                <w:kern w:val="0"/>
                <w:sz w:val="24"/>
              </w:rPr>
              <w:t xml:space="preserve">    若由于本人填报虚假信息，导致无法参加教师资格考试或教师资格认定，责任将由本人自负。本人将在参加中小学教师资格考试期间遵守考试纪律，服从考试工作人员管理，如有违反考试纪律的行为，愿按照《国家教育考试违规处理办法》接受考试机构的处理。</w:t>
            </w:r>
            <w:r>
              <w:rPr>
                <w:rFonts w:hint="eastAsia" w:ascii="宋体" w:hAnsi="宋体" w:cs="宋体"/>
                <w:kern w:val="0"/>
                <w:sz w:val="24"/>
              </w:rPr>
              <w:br w:type="textWrapping"/>
            </w:r>
            <w:r>
              <w:rPr>
                <w:rFonts w:hint="eastAsia" w:ascii="宋体" w:hAnsi="宋体" w:cs="宋体"/>
                <w:kern w:val="0"/>
                <w:sz w:val="24"/>
              </w:rPr>
              <w:br w:type="textWrapping"/>
            </w:r>
            <w:r>
              <w:rPr>
                <w:rFonts w:hint="eastAsia" w:ascii="宋体" w:hAnsi="宋体" w:cs="宋体"/>
                <w:kern w:val="0"/>
                <w:sz w:val="24"/>
              </w:rPr>
              <w:t xml:space="preserve">                        承诺人：                   年    月    日</w:t>
            </w:r>
          </w:p>
        </w:tc>
      </w:tr>
      <w:tr>
        <w:tblPrEx>
          <w:tblLayout w:type="fixed"/>
          <w:tblCellMar>
            <w:top w:w="0" w:type="dxa"/>
            <w:left w:w="108" w:type="dxa"/>
            <w:bottom w:w="0" w:type="dxa"/>
            <w:right w:w="108" w:type="dxa"/>
          </w:tblCellMar>
        </w:tblPrEx>
        <w:trPr>
          <w:trHeight w:val="660" w:hRule="atLeast"/>
        </w:trPr>
        <w:tc>
          <w:tcPr>
            <w:tcW w:w="9260" w:type="dxa"/>
            <w:gridSpan w:val="5"/>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sz w:val="24"/>
              </w:rPr>
            </w:pPr>
            <w:r>
              <w:rPr>
                <w:rFonts w:hint="eastAsia" w:ascii="宋体" w:hAnsi="宋体" w:cs="宋体"/>
                <w:kern w:val="0"/>
                <w:sz w:val="24"/>
              </w:rPr>
              <w:t>审核人员：                   审核时间：</w:t>
            </w:r>
          </w:p>
        </w:tc>
      </w:tr>
    </w:tbl>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E5FC4"/>
    <w:rsid w:val="598E5FC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Calibri"/>
      <w:kern w:val="2"/>
      <w:sz w:val="21"/>
      <w:szCs w:val="21"/>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2016-04-18T06:14:00Z</dcterms:created>
  <dc:creator>Administrator</dc:creator>
  <cp:lastModifiedBy>Administrator</cp:lastModifiedBy>
  <dcterms:modified xsi:type="dcterms:W3CDTF">2016-04-18T06:14:42Z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