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405" w:lineRule="atLeast"/>
      </w:pPr>
      <w:r>
        <w:rPr>
          <w:rFonts w:ascii="方正黑体_GBK" w:hAnsi="方正黑体_GBK" w:eastAsia="方正黑体_GBK" w:cs="方正黑体_GBK"/>
          <w:color w:val="000000"/>
          <w:sz w:val="31"/>
          <w:szCs w:val="31"/>
        </w:rPr>
        <w:t>附件</w:t>
      </w:r>
      <w:r>
        <w:rPr>
          <w:rFonts w:hint="default" w:ascii="Times New Roman" w:hAnsi="Times New Roman" w:cs="Times New Roman"/>
          <w:color w:val="000000"/>
          <w:sz w:val="31"/>
          <w:szCs w:val="31"/>
        </w:rPr>
        <w:t>1:</w:t>
      </w:r>
    </w:p>
    <w:p>
      <w:pPr>
        <w:pStyle w:val="2"/>
        <w:keepNext w:val="0"/>
        <w:keepLines w:val="0"/>
        <w:widowControl/>
        <w:suppressLineNumbers w:val="0"/>
        <w:spacing w:line="495" w:lineRule="atLeast"/>
        <w:jc w:val="center"/>
      </w:pPr>
      <w:r>
        <w:rPr>
          <w:rFonts w:ascii="方正小标宋_GBK" w:hAnsi="方正小标宋_GBK" w:eastAsia="方正小标宋_GBK" w:cs="方正小标宋_GBK"/>
          <w:sz w:val="36"/>
          <w:szCs w:val="36"/>
        </w:rPr>
        <w:t>阜宁县教育局</w:t>
      </w:r>
      <w:r>
        <w:rPr>
          <w:rFonts w:hint="default" w:ascii="Times New Roman" w:hAnsi="Times New Roman" w:cs="Times New Roman"/>
          <w:sz w:val="36"/>
          <w:szCs w:val="36"/>
        </w:rPr>
        <w:t>2020</w:t>
      </w:r>
      <w:r>
        <w:rPr>
          <w:rFonts w:hint="default" w:ascii="方正小标宋_GBK" w:hAnsi="方正小标宋_GBK" w:eastAsia="方正小标宋_GBK" w:cs="方正小标宋_GBK"/>
          <w:sz w:val="36"/>
          <w:szCs w:val="36"/>
        </w:rPr>
        <w:t>年公开招聘中小学教师岗位表</w:t>
      </w:r>
      <w:bookmarkStart w:id="0" w:name="_GoBack"/>
      <w:bookmarkEnd w:id="0"/>
    </w:p>
    <w:tbl>
      <w:tblPr>
        <w:tblpPr w:vertAnchor="text" w:tblpXSpec="left"/>
        <w:tblW w:w="8394"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401"/>
        <w:gridCol w:w="386"/>
        <w:gridCol w:w="401"/>
        <w:gridCol w:w="386"/>
        <w:gridCol w:w="386"/>
        <w:gridCol w:w="386"/>
        <w:gridCol w:w="386"/>
        <w:gridCol w:w="386"/>
        <w:gridCol w:w="386"/>
        <w:gridCol w:w="386"/>
        <w:gridCol w:w="386"/>
        <w:gridCol w:w="386"/>
        <w:gridCol w:w="386"/>
        <w:gridCol w:w="386"/>
        <w:gridCol w:w="386"/>
        <w:gridCol w:w="386"/>
        <w:gridCol w:w="386"/>
        <w:gridCol w:w="466"/>
        <w:gridCol w:w="722"/>
        <w:gridCol w:w="61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50" w:hRule="atLeast"/>
          <w:tblCellSpacing w:w="0" w:type="dxa"/>
        </w:trPr>
        <w:tc>
          <w:tcPr>
            <w:tcW w:w="787" w:type="dxa"/>
            <w:gridSpan w:val="2"/>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方正黑体_GBK" w:hAnsi="方正黑体_GBK" w:eastAsia="方正黑体_GBK" w:cs="方正黑体_GBK"/>
                <w:sz w:val="18"/>
                <w:szCs w:val="18"/>
                <w:bdr w:val="none" w:color="auto" w:sz="0" w:space="0"/>
              </w:rPr>
              <w:t>招</w:t>
            </w:r>
            <w:r>
              <w:rPr>
                <w:bdr w:val="none" w:color="auto" w:sz="0" w:space="0"/>
              </w:rPr>
              <w:t xml:space="preserve"> </w:t>
            </w:r>
            <w:r>
              <w:rPr>
                <w:rFonts w:hint="default" w:ascii="方正黑体_GBK" w:hAnsi="方正黑体_GBK" w:eastAsia="方正黑体_GBK" w:cs="方正黑体_GBK"/>
                <w:sz w:val="18"/>
                <w:szCs w:val="18"/>
                <w:bdr w:val="none" w:color="auto" w:sz="0" w:space="0"/>
              </w:rPr>
              <w:t>聘</w:t>
            </w:r>
            <w:r>
              <w:rPr>
                <w:bdr w:val="none" w:color="auto" w:sz="0" w:space="0"/>
              </w:rPr>
              <w:t xml:space="preserve"> </w:t>
            </w:r>
            <w:r>
              <w:rPr>
                <w:rFonts w:hint="default" w:ascii="方正黑体_GBK" w:hAnsi="方正黑体_GBK" w:eastAsia="方正黑体_GBK" w:cs="方正黑体_GBK"/>
                <w:sz w:val="18"/>
                <w:szCs w:val="18"/>
                <w:bdr w:val="none" w:color="auto" w:sz="0" w:space="0"/>
              </w:rPr>
              <w:t>单</w:t>
            </w:r>
            <w:r>
              <w:rPr>
                <w:bdr w:val="none" w:color="auto" w:sz="0" w:space="0"/>
              </w:rPr>
              <w:t xml:space="preserve"> </w:t>
            </w:r>
            <w:r>
              <w:rPr>
                <w:rFonts w:hint="default" w:ascii="方正黑体_GBK" w:hAnsi="方正黑体_GBK" w:eastAsia="方正黑体_GBK" w:cs="方正黑体_GBK"/>
                <w:sz w:val="18"/>
                <w:szCs w:val="18"/>
                <w:bdr w:val="none" w:color="auto" w:sz="0" w:space="0"/>
              </w:rPr>
              <w:t>位</w:t>
            </w:r>
          </w:p>
        </w:tc>
        <w:tc>
          <w:tcPr>
            <w:tcW w:w="401"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方正黑体_GBK" w:hAnsi="方正黑体_GBK" w:eastAsia="方正黑体_GBK" w:cs="方正黑体_GBK"/>
                <w:sz w:val="18"/>
                <w:szCs w:val="18"/>
                <w:bdr w:val="none" w:color="auto" w:sz="0" w:space="0"/>
              </w:rPr>
              <w:t>经费</w:t>
            </w:r>
          </w:p>
          <w:p>
            <w:pPr>
              <w:pStyle w:val="2"/>
              <w:keepNext w:val="0"/>
              <w:keepLines w:val="0"/>
              <w:widowControl/>
              <w:suppressLineNumbers w:val="0"/>
              <w:spacing w:line="300" w:lineRule="atLeast"/>
              <w:jc w:val="center"/>
            </w:pPr>
            <w:r>
              <w:rPr>
                <w:rFonts w:hint="default" w:ascii="方正黑体_GBK" w:hAnsi="方正黑体_GBK" w:eastAsia="方正黑体_GBK" w:cs="方正黑体_GBK"/>
                <w:sz w:val="18"/>
                <w:szCs w:val="18"/>
                <w:bdr w:val="none" w:color="auto" w:sz="0" w:space="0"/>
              </w:rPr>
              <w:t>来源</w:t>
            </w:r>
          </w:p>
        </w:tc>
        <w:tc>
          <w:tcPr>
            <w:tcW w:w="772" w:type="dxa"/>
            <w:gridSpan w:val="2"/>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方正黑体_GBK" w:hAnsi="方正黑体_GBK" w:eastAsia="方正黑体_GBK" w:cs="方正黑体_GBK"/>
                <w:sz w:val="18"/>
                <w:szCs w:val="18"/>
                <w:bdr w:val="none" w:color="auto" w:sz="0" w:space="0"/>
              </w:rPr>
              <w:t>招聘</w:t>
            </w:r>
          </w:p>
          <w:p>
            <w:pPr>
              <w:pStyle w:val="2"/>
              <w:keepNext w:val="0"/>
              <w:keepLines w:val="0"/>
              <w:widowControl/>
              <w:suppressLineNumbers w:val="0"/>
              <w:spacing w:line="300" w:lineRule="atLeast"/>
              <w:jc w:val="center"/>
            </w:pPr>
            <w:r>
              <w:rPr>
                <w:rFonts w:hint="default" w:ascii="方正黑体_GBK" w:hAnsi="方正黑体_GBK" w:eastAsia="方正黑体_GBK" w:cs="方正黑体_GBK"/>
                <w:sz w:val="18"/>
                <w:szCs w:val="18"/>
                <w:bdr w:val="none" w:color="auto" w:sz="0" w:space="0"/>
              </w:rPr>
              <w:t>岗位</w:t>
            </w:r>
          </w:p>
        </w:tc>
        <w:tc>
          <w:tcPr>
            <w:tcW w:w="5098" w:type="dxa"/>
            <w:gridSpan w:val="13"/>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方正黑体_GBK" w:hAnsi="方正黑体_GBK" w:eastAsia="方正黑体_GBK" w:cs="方正黑体_GBK"/>
                <w:sz w:val="18"/>
                <w:szCs w:val="18"/>
                <w:bdr w:val="none" w:color="auto" w:sz="0" w:space="0"/>
              </w:rPr>
              <w:t>学科及招聘数</w:t>
            </w:r>
          </w:p>
        </w:tc>
        <w:tc>
          <w:tcPr>
            <w:tcW w:w="722"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ind w:left="0" w:firstLine="180"/>
            </w:pPr>
            <w:r>
              <w:rPr>
                <w:rFonts w:ascii="#10" w:hAnsi="#10" w:eastAsia="#10" w:cs="#10"/>
                <w:sz w:val="18"/>
                <w:szCs w:val="18"/>
                <w:bdr w:val="none" w:color="auto" w:sz="0" w:space="0"/>
              </w:rPr>
              <w:t>招聘对象</w:t>
            </w:r>
          </w:p>
        </w:tc>
        <w:tc>
          <w:tcPr>
            <w:tcW w:w="614" w:type="dxa"/>
            <w:vMerge w:val="restart"/>
            <w:tcBorders>
              <w:top w:val="single" w:color="auto" w:sz="6" w:space="0"/>
              <w:left w:val="nil"/>
              <w:bottom w:val="single" w:color="auto" w:sz="6" w:space="0"/>
              <w:right w:val="single" w:color="auto" w:sz="6" w:space="0"/>
            </w:tcBorders>
            <w:shd w:val="clear"/>
            <w:vAlign w:val="center"/>
          </w:tcPr>
          <w:p>
            <w:pPr>
              <w:pStyle w:val="2"/>
              <w:keepNext w:val="0"/>
              <w:keepLines w:val="0"/>
              <w:widowControl/>
              <w:suppressLineNumbers w:val="0"/>
              <w:spacing w:line="300" w:lineRule="atLeast"/>
              <w:ind w:left="0" w:firstLine="180"/>
            </w:pPr>
            <w:r>
              <w:rPr>
                <w:rFonts w:hint="default" w:ascii="#10" w:hAnsi="#10" w:eastAsia="#10" w:cs="#10"/>
                <w:sz w:val="18"/>
                <w:szCs w:val="18"/>
              </w:rPr>
              <w:t>其它资格条件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0" w:hRule="atLeast"/>
          <w:tblCellSpacing w:w="0" w:type="dxa"/>
        </w:trPr>
        <w:tc>
          <w:tcPr>
            <w:tcW w:w="787" w:type="dxa"/>
            <w:gridSpan w:val="2"/>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401"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72" w:type="dxa"/>
            <w:gridSpan w:val="2"/>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方正黑体_GBK" w:hAnsi="方正黑体_GBK" w:eastAsia="方正黑体_GBK" w:cs="方正黑体_GBK"/>
                <w:sz w:val="18"/>
                <w:szCs w:val="18"/>
                <w:bdr w:val="none" w:color="auto" w:sz="0" w:space="0"/>
              </w:rPr>
              <w:t>语文</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pPr>
            <w:r>
              <w:rPr>
                <w:rFonts w:hint="default" w:ascii="方正黑体_GBK" w:hAnsi="方正黑体_GBK" w:eastAsia="方正黑体_GBK" w:cs="方正黑体_GBK"/>
                <w:sz w:val="18"/>
                <w:szCs w:val="18"/>
                <w:bdr w:val="none" w:color="auto" w:sz="0" w:space="0"/>
              </w:rPr>
              <w:t>数学</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pPr>
            <w:r>
              <w:rPr>
                <w:rFonts w:hint="default" w:ascii="方正黑体_GBK" w:hAnsi="方正黑体_GBK" w:eastAsia="方正黑体_GBK" w:cs="方正黑体_GBK"/>
                <w:sz w:val="18"/>
                <w:szCs w:val="18"/>
                <w:bdr w:val="none" w:color="auto" w:sz="0" w:space="0"/>
              </w:rPr>
              <w:t>英语</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方正黑体_GBK" w:hAnsi="方正黑体_GBK" w:eastAsia="方正黑体_GBK" w:cs="方正黑体_GBK"/>
                <w:sz w:val="18"/>
                <w:szCs w:val="18"/>
                <w:bdr w:val="none" w:color="auto" w:sz="0" w:space="0"/>
              </w:rPr>
              <w:t>历史</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方正黑体_GBK" w:hAnsi="方正黑体_GBK" w:eastAsia="方正黑体_GBK" w:cs="方正黑体_GBK"/>
                <w:sz w:val="18"/>
                <w:szCs w:val="18"/>
                <w:bdr w:val="none" w:color="auto" w:sz="0" w:space="0"/>
              </w:rPr>
              <w:t>地理</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方正黑体_GBK" w:hAnsi="方正黑体_GBK" w:eastAsia="方正黑体_GBK" w:cs="方正黑体_GBK"/>
                <w:sz w:val="18"/>
                <w:szCs w:val="18"/>
                <w:bdr w:val="none" w:color="auto" w:sz="0" w:space="0"/>
              </w:rPr>
              <w:t>政治</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方正黑体_GBK" w:hAnsi="方正黑体_GBK" w:eastAsia="方正黑体_GBK" w:cs="方正黑体_GBK"/>
                <w:sz w:val="18"/>
                <w:szCs w:val="18"/>
                <w:bdr w:val="none" w:color="auto" w:sz="0" w:space="0"/>
              </w:rPr>
              <w:t>物理</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方正黑体_GBK" w:hAnsi="方正黑体_GBK" w:eastAsia="方正黑体_GBK" w:cs="方正黑体_GBK"/>
                <w:sz w:val="18"/>
                <w:szCs w:val="18"/>
                <w:bdr w:val="none" w:color="auto" w:sz="0" w:space="0"/>
              </w:rPr>
              <w:t>生物</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方正黑体_GBK" w:hAnsi="方正黑体_GBK" w:eastAsia="方正黑体_GBK" w:cs="方正黑体_GBK"/>
                <w:sz w:val="18"/>
                <w:szCs w:val="18"/>
                <w:bdr w:val="none" w:color="auto" w:sz="0" w:space="0"/>
              </w:rPr>
              <w:t>音乐</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方正黑体_GBK" w:hAnsi="方正黑体_GBK" w:eastAsia="方正黑体_GBK" w:cs="方正黑体_GBK"/>
                <w:sz w:val="18"/>
                <w:szCs w:val="18"/>
                <w:bdr w:val="none" w:color="auto" w:sz="0" w:space="0"/>
              </w:rPr>
              <w:t>体育</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方正黑体_GBK" w:hAnsi="方正黑体_GBK" w:eastAsia="方正黑体_GBK" w:cs="方正黑体_GBK"/>
                <w:sz w:val="18"/>
                <w:szCs w:val="18"/>
                <w:bdr w:val="none" w:color="auto" w:sz="0" w:space="0"/>
              </w:rPr>
              <w:t>美术</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方正黑体_GBK" w:hAnsi="方正黑体_GBK" w:eastAsia="方正黑体_GBK" w:cs="方正黑体_GBK"/>
                <w:sz w:val="18"/>
                <w:szCs w:val="18"/>
                <w:bdr w:val="none" w:color="auto" w:sz="0" w:space="0"/>
              </w:rPr>
              <w:t>信息</w:t>
            </w:r>
          </w:p>
        </w:tc>
        <w:tc>
          <w:tcPr>
            <w:tcW w:w="46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方正黑体_GBK" w:hAnsi="方正黑体_GBK" w:eastAsia="方正黑体_GBK" w:cs="方正黑体_GBK"/>
                <w:sz w:val="18"/>
                <w:szCs w:val="18"/>
                <w:bdr w:val="none" w:color="auto" w:sz="0" w:space="0"/>
              </w:rPr>
              <w:t>小计</w:t>
            </w:r>
          </w:p>
        </w:tc>
        <w:tc>
          <w:tcPr>
            <w:tcW w:w="722"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614" w:type="dxa"/>
            <w:vMerge w:val="continue"/>
            <w:tcBorders>
              <w:top w:val="single" w:color="auto" w:sz="6" w:space="0"/>
              <w:left w:val="nil"/>
              <w:bottom w:val="single" w:color="auto" w:sz="6" w:space="0"/>
              <w:right w:val="single"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trPr>
        <w:tc>
          <w:tcPr>
            <w:tcW w:w="787"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pPr>
            <w:r>
              <w:rPr>
                <w:rFonts w:hint="eastAsia" w:ascii="宋体" w:hAnsi="宋体" w:eastAsia="宋体" w:cs="宋体"/>
                <w:sz w:val="18"/>
                <w:szCs w:val="18"/>
                <w:bdr w:val="none" w:color="auto" w:sz="0" w:space="0"/>
              </w:rPr>
              <w:t>阜宁中等专业学校</w:t>
            </w:r>
          </w:p>
        </w:tc>
        <w:tc>
          <w:tcPr>
            <w:tcW w:w="401"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eastAsia" w:ascii="宋体" w:hAnsi="宋体" w:eastAsia="宋体" w:cs="宋体"/>
                <w:sz w:val="18"/>
                <w:szCs w:val="18"/>
                <w:bdr w:val="none" w:color="auto" w:sz="0" w:space="0"/>
              </w:rPr>
              <w:t>全额拨款</w:t>
            </w:r>
          </w:p>
        </w:tc>
        <w:tc>
          <w:tcPr>
            <w:tcW w:w="772" w:type="dxa"/>
            <w:gridSpan w:val="2"/>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eastAsia" w:ascii="宋体" w:hAnsi="宋体" w:eastAsia="宋体" w:cs="宋体"/>
                <w:sz w:val="18"/>
                <w:szCs w:val="18"/>
                <w:bdr w:val="none" w:color="auto" w:sz="0" w:space="0"/>
              </w:rPr>
              <w:t>职中</w:t>
            </w:r>
          </w:p>
          <w:p>
            <w:pPr>
              <w:pStyle w:val="2"/>
              <w:keepNext w:val="0"/>
              <w:keepLines w:val="0"/>
              <w:widowControl/>
              <w:suppressLineNumbers w:val="0"/>
              <w:spacing w:line="300" w:lineRule="atLeast"/>
              <w:jc w:val="center"/>
            </w:pPr>
            <w:r>
              <w:rPr>
                <w:rFonts w:hint="eastAsia" w:ascii="宋体" w:hAnsi="宋体" w:eastAsia="宋体" w:cs="宋体"/>
                <w:sz w:val="18"/>
                <w:szCs w:val="18"/>
                <w:bdr w:val="none" w:color="auto" w:sz="0" w:space="0"/>
              </w:rPr>
              <w:t>岗位</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1</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1</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46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2</w:t>
            </w:r>
          </w:p>
        </w:tc>
        <w:tc>
          <w:tcPr>
            <w:tcW w:w="722"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wordWrap w:val="0"/>
              <w:spacing w:line="300" w:lineRule="atLeast"/>
              <w:ind w:left="0" w:firstLine="180"/>
            </w:pPr>
            <w:r>
              <w:rPr>
                <w:rFonts w:hint="default" w:ascii="Times New Roman" w:hAnsi="Times New Roman" w:cs="Times New Roman"/>
                <w:color w:val="000000"/>
                <w:sz w:val="18"/>
                <w:szCs w:val="18"/>
                <w:bdr w:val="none" w:color="auto" w:sz="0" w:space="0"/>
              </w:rPr>
              <w:t>2020</w:t>
            </w:r>
            <w:r>
              <w:rPr>
                <w:rFonts w:hint="eastAsia" w:ascii="宋体" w:hAnsi="宋体" w:eastAsia="宋体" w:cs="宋体"/>
                <w:color w:val="000000"/>
                <w:sz w:val="18"/>
                <w:szCs w:val="18"/>
                <w:bdr w:val="none" w:color="auto" w:sz="0" w:space="0"/>
              </w:rPr>
              <w:t>年全日制普通高校本科及以上学历应届毕业生和2019年毕业尚未就业的全日制普通高校本科及以上学历毕业生（其中美术考生本科须为师范类）。</w:t>
            </w:r>
            <w:r>
              <w:rPr>
                <w:rFonts w:hint="eastAsia" w:ascii="宋体" w:hAnsi="宋体" w:eastAsia="宋体" w:cs="宋体"/>
                <w:sz w:val="18"/>
                <w:szCs w:val="18"/>
                <w:bdr w:val="none" w:color="auto" w:sz="0" w:space="0"/>
              </w:rPr>
              <w:t>年龄</w:t>
            </w:r>
            <w:r>
              <w:rPr>
                <w:rFonts w:hint="default" w:ascii="Times New Roman" w:hAnsi="Times New Roman" w:cs="Times New Roman"/>
                <w:sz w:val="18"/>
                <w:szCs w:val="18"/>
                <w:bdr w:val="none" w:color="auto" w:sz="0" w:space="0"/>
              </w:rPr>
              <w:t>30</w:t>
            </w:r>
            <w:r>
              <w:rPr>
                <w:rFonts w:hint="eastAsia" w:ascii="宋体" w:hAnsi="宋体" w:eastAsia="宋体" w:cs="宋体"/>
                <w:sz w:val="18"/>
                <w:szCs w:val="18"/>
                <w:bdr w:val="none" w:color="auto" w:sz="0" w:space="0"/>
              </w:rPr>
              <w:t>周岁以下（</w:t>
            </w:r>
            <w:r>
              <w:rPr>
                <w:rFonts w:hint="default" w:ascii="Times New Roman" w:hAnsi="Times New Roman" w:cs="Times New Roman"/>
                <w:sz w:val="18"/>
                <w:szCs w:val="18"/>
                <w:bdr w:val="none" w:color="auto" w:sz="0" w:space="0"/>
              </w:rPr>
              <w:t>1990</w:t>
            </w:r>
            <w:r>
              <w:rPr>
                <w:rFonts w:hint="eastAsia" w:ascii="宋体" w:hAnsi="宋体" w:eastAsia="宋体" w:cs="宋体"/>
                <w:sz w:val="18"/>
                <w:szCs w:val="18"/>
                <w:bdr w:val="none" w:color="auto" w:sz="0" w:space="0"/>
              </w:rPr>
              <w:t>年</w:t>
            </w:r>
            <w:r>
              <w:rPr>
                <w:rFonts w:hint="default" w:ascii="Times New Roman" w:hAnsi="Times New Roman" w:cs="Times New Roman"/>
                <w:sz w:val="18"/>
                <w:szCs w:val="18"/>
                <w:bdr w:val="none" w:color="auto" w:sz="0" w:space="0"/>
              </w:rPr>
              <w:t>1</w:t>
            </w:r>
            <w:r>
              <w:rPr>
                <w:rFonts w:hint="eastAsia" w:ascii="宋体" w:hAnsi="宋体" w:eastAsia="宋体" w:cs="宋体"/>
                <w:sz w:val="18"/>
                <w:szCs w:val="18"/>
                <w:bdr w:val="none" w:color="auto" w:sz="0" w:space="0"/>
              </w:rPr>
              <w:t>月</w:t>
            </w:r>
            <w:r>
              <w:rPr>
                <w:rFonts w:hint="default" w:ascii="Times New Roman" w:hAnsi="Times New Roman" w:cs="Times New Roman"/>
                <w:sz w:val="18"/>
                <w:szCs w:val="18"/>
                <w:bdr w:val="none" w:color="auto" w:sz="0" w:space="0"/>
              </w:rPr>
              <w:t>1</w:t>
            </w:r>
            <w:r>
              <w:rPr>
                <w:rFonts w:hint="eastAsia" w:ascii="宋体" w:hAnsi="宋体" w:eastAsia="宋体" w:cs="宋体"/>
                <w:sz w:val="18"/>
                <w:szCs w:val="18"/>
                <w:bdr w:val="none" w:color="auto" w:sz="0" w:space="0"/>
              </w:rPr>
              <w:t>日及以后出生）。</w:t>
            </w:r>
          </w:p>
        </w:tc>
        <w:tc>
          <w:tcPr>
            <w:tcW w:w="614"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wordWrap w:val="0"/>
              <w:spacing w:line="300" w:lineRule="atLeast"/>
              <w:ind w:left="0" w:firstLine="180"/>
            </w:pPr>
            <w:r>
              <w:rPr>
                <w:rFonts w:ascii="color : black" w:hAnsi="color : black" w:eastAsia="color : black" w:cs="color : black"/>
                <w:sz w:val="18"/>
                <w:szCs w:val="18"/>
                <w:bdr w:val="none" w:color="auto" w:sz="0" w:space="0"/>
              </w:rPr>
              <w:t>考生所学专业不限，但应持有与报考学科对应及以上学段的教师资格证书；尚未取得教师资格证书者须提供认定机构或所在高校出具的申请办理证明</w:t>
            </w:r>
            <w:r>
              <w:rPr>
                <w:rFonts w:hint="default" w:ascii="Times New Roman" w:hAnsi="Times New Roman" w:cs="Times New Roman"/>
                <w:sz w:val="18"/>
                <w:szCs w:val="18"/>
                <w:bdr w:val="none" w:color="auto" w:sz="0" w:space="0"/>
              </w:rPr>
              <w:t>(</w:t>
            </w:r>
            <w:r>
              <w:rPr>
                <w:rFonts w:hint="eastAsia" w:ascii="宋体" w:hAnsi="宋体" w:eastAsia="宋体" w:cs="宋体"/>
                <w:sz w:val="18"/>
                <w:szCs w:val="18"/>
                <w:bdr w:val="none" w:color="auto" w:sz="0" w:space="0"/>
              </w:rPr>
              <w:t>应注明拟认定教师资格的学段、学科及本人身份证号码</w:t>
            </w:r>
            <w:r>
              <w:rPr>
                <w:rFonts w:hint="default" w:ascii="Times New Roman" w:hAnsi="Times New Roman" w:cs="Times New Roman"/>
                <w:sz w:val="18"/>
                <w:szCs w:val="18"/>
                <w:bdr w:val="none" w:color="auto" w:sz="0" w:space="0"/>
              </w:rPr>
              <w:t>)</w:t>
            </w:r>
            <w:r>
              <w:rPr>
                <w:rFonts w:hint="eastAsia" w:ascii="宋体" w:hAnsi="宋体" w:eastAsia="宋体" w:cs="宋体"/>
                <w:sz w:val="18"/>
                <w:szCs w:val="18"/>
                <w:bdr w:val="none" w:color="auto" w:sz="0" w:space="0"/>
              </w:rPr>
              <w:t>，也可提供参加全国教师资格考试面试成绩合格证明、普通话证书；其中小学教育专业只能报考小学相应学科。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trPr>
        <w:tc>
          <w:tcPr>
            <w:tcW w:w="787"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pPr>
            <w:r>
              <w:rPr>
                <w:rFonts w:hint="eastAsia" w:ascii="宋体" w:hAnsi="宋体" w:eastAsia="宋体" w:cs="宋体"/>
                <w:sz w:val="18"/>
                <w:szCs w:val="18"/>
                <w:bdr w:val="none" w:color="auto" w:sz="0" w:space="0"/>
              </w:rPr>
              <w:t>阜宁现代服务中等专业学校</w:t>
            </w:r>
          </w:p>
        </w:tc>
        <w:tc>
          <w:tcPr>
            <w:tcW w:w="401"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72" w:type="dxa"/>
            <w:gridSpan w:val="2"/>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2</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2</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1</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46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5</w:t>
            </w:r>
          </w:p>
        </w:tc>
        <w:tc>
          <w:tcPr>
            <w:tcW w:w="722"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614"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trPr>
        <w:tc>
          <w:tcPr>
            <w:tcW w:w="787"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pPr>
            <w:r>
              <w:rPr>
                <w:rFonts w:hint="eastAsia" w:ascii="宋体" w:hAnsi="宋体" w:eastAsia="宋体" w:cs="宋体"/>
                <w:sz w:val="18"/>
                <w:szCs w:val="18"/>
                <w:bdr w:val="none" w:color="auto" w:sz="0" w:space="0"/>
              </w:rPr>
              <w:t>阜宁中学</w:t>
            </w:r>
          </w:p>
        </w:tc>
        <w:tc>
          <w:tcPr>
            <w:tcW w:w="401"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72" w:type="dxa"/>
            <w:gridSpan w:val="2"/>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eastAsia" w:ascii="宋体" w:hAnsi="宋体" w:eastAsia="宋体" w:cs="宋体"/>
                <w:sz w:val="18"/>
                <w:szCs w:val="18"/>
                <w:bdr w:val="none" w:color="auto" w:sz="0" w:space="0"/>
              </w:rPr>
              <w:t>高中</w:t>
            </w:r>
          </w:p>
          <w:p>
            <w:pPr>
              <w:pStyle w:val="2"/>
              <w:keepNext w:val="0"/>
              <w:keepLines w:val="0"/>
              <w:widowControl/>
              <w:suppressLineNumbers w:val="0"/>
              <w:spacing w:line="300" w:lineRule="atLeast"/>
              <w:jc w:val="center"/>
            </w:pPr>
            <w:r>
              <w:rPr>
                <w:rFonts w:hint="eastAsia" w:ascii="宋体" w:hAnsi="宋体" w:eastAsia="宋体" w:cs="宋体"/>
                <w:sz w:val="18"/>
                <w:szCs w:val="18"/>
                <w:bdr w:val="none" w:color="auto" w:sz="0" w:space="0"/>
              </w:rPr>
              <w:t>岗位</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2</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46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2</w:t>
            </w:r>
          </w:p>
        </w:tc>
        <w:tc>
          <w:tcPr>
            <w:tcW w:w="722"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614"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trPr>
        <w:tc>
          <w:tcPr>
            <w:tcW w:w="787"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pPr>
            <w:r>
              <w:rPr>
                <w:rFonts w:hint="eastAsia" w:ascii="宋体" w:hAnsi="宋体" w:eastAsia="宋体" w:cs="宋体"/>
                <w:sz w:val="18"/>
                <w:szCs w:val="18"/>
                <w:bdr w:val="none" w:color="auto" w:sz="0" w:space="0"/>
              </w:rPr>
              <w:t>阜宁县第一高级中学</w:t>
            </w:r>
          </w:p>
        </w:tc>
        <w:tc>
          <w:tcPr>
            <w:tcW w:w="401"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72" w:type="dxa"/>
            <w:gridSpan w:val="2"/>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1</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1</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1</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1</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2</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1</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1</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46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8</w:t>
            </w:r>
          </w:p>
        </w:tc>
        <w:tc>
          <w:tcPr>
            <w:tcW w:w="722"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614"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trPr>
        <w:tc>
          <w:tcPr>
            <w:tcW w:w="787"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pPr>
            <w:r>
              <w:rPr>
                <w:rFonts w:hint="eastAsia" w:ascii="宋体" w:hAnsi="宋体" w:eastAsia="宋体" w:cs="宋体"/>
                <w:sz w:val="18"/>
                <w:szCs w:val="18"/>
                <w:bdr w:val="none" w:color="auto" w:sz="0" w:space="0"/>
              </w:rPr>
              <w:t>阜宁县实验高级中学</w:t>
            </w:r>
          </w:p>
        </w:tc>
        <w:tc>
          <w:tcPr>
            <w:tcW w:w="401"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72" w:type="dxa"/>
            <w:gridSpan w:val="2"/>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3</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3</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2</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1</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46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9</w:t>
            </w:r>
          </w:p>
        </w:tc>
        <w:tc>
          <w:tcPr>
            <w:tcW w:w="722"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614"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trPr>
        <w:tc>
          <w:tcPr>
            <w:tcW w:w="787"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pPr>
            <w:r>
              <w:rPr>
                <w:rFonts w:hint="eastAsia" w:ascii="宋体" w:hAnsi="宋体" w:eastAsia="宋体" w:cs="宋体"/>
                <w:sz w:val="18"/>
                <w:szCs w:val="18"/>
                <w:bdr w:val="none" w:color="auto" w:sz="0" w:space="0"/>
              </w:rPr>
              <w:t>阜宁县东沟中学</w:t>
            </w:r>
          </w:p>
        </w:tc>
        <w:tc>
          <w:tcPr>
            <w:tcW w:w="401"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72" w:type="dxa"/>
            <w:gridSpan w:val="2"/>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2</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3</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2</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1</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1</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1</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1</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1</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1</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46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13</w:t>
            </w:r>
          </w:p>
        </w:tc>
        <w:tc>
          <w:tcPr>
            <w:tcW w:w="722"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614"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trPr>
        <w:tc>
          <w:tcPr>
            <w:tcW w:w="787"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pPr>
            <w:r>
              <w:rPr>
                <w:rFonts w:hint="eastAsia" w:ascii="宋体" w:hAnsi="宋体" w:eastAsia="宋体" w:cs="宋体"/>
                <w:sz w:val="18"/>
                <w:szCs w:val="18"/>
                <w:bdr w:val="none" w:color="auto" w:sz="0" w:space="0"/>
              </w:rPr>
              <w:t>阜宁县陈集中学</w:t>
            </w:r>
          </w:p>
        </w:tc>
        <w:tc>
          <w:tcPr>
            <w:tcW w:w="401"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72" w:type="dxa"/>
            <w:gridSpan w:val="2"/>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1</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2</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1</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1</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1</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1</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46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7</w:t>
            </w:r>
          </w:p>
        </w:tc>
        <w:tc>
          <w:tcPr>
            <w:tcW w:w="722"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614"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trPr>
        <w:tc>
          <w:tcPr>
            <w:tcW w:w="787"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pPr>
            <w:r>
              <w:rPr>
                <w:rFonts w:hint="eastAsia" w:ascii="宋体" w:hAnsi="宋体" w:eastAsia="宋体" w:cs="宋体"/>
                <w:sz w:val="18"/>
                <w:szCs w:val="18"/>
                <w:bdr w:val="none" w:color="auto" w:sz="0" w:space="0"/>
              </w:rPr>
              <w:t>阜宁县实验初中</w:t>
            </w:r>
          </w:p>
        </w:tc>
        <w:tc>
          <w:tcPr>
            <w:tcW w:w="401"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72" w:type="dxa"/>
            <w:gridSpan w:val="2"/>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eastAsia" w:ascii="宋体" w:hAnsi="宋体" w:eastAsia="宋体" w:cs="宋体"/>
                <w:sz w:val="18"/>
                <w:szCs w:val="18"/>
                <w:bdr w:val="none" w:color="auto" w:sz="0" w:space="0"/>
              </w:rPr>
              <w:t>初中</w:t>
            </w:r>
          </w:p>
          <w:p>
            <w:pPr>
              <w:pStyle w:val="2"/>
              <w:keepNext w:val="0"/>
              <w:keepLines w:val="0"/>
              <w:widowControl/>
              <w:suppressLineNumbers w:val="0"/>
              <w:spacing w:line="300" w:lineRule="atLeast"/>
              <w:jc w:val="center"/>
            </w:pPr>
            <w:r>
              <w:rPr>
                <w:rFonts w:hint="eastAsia" w:ascii="宋体" w:hAnsi="宋体" w:eastAsia="宋体" w:cs="宋体"/>
                <w:sz w:val="18"/>
                <w:szCs w:val="18"/>
                <w:bdr w:val="none" w:color="auto" w:sz="0" w:space="0"/>
              </w:rPr>
              <w:t>岗位</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10</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9</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3</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3</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1</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3</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2</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1</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1</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1</w:t>
            </w:r>
          </w:p>
        </w:tc>
        <w:tc>
          <w:tcPr>
            <w:tcW w:w="46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34</w:t>
            </w:r>
          </w:p>
        </w:tc>
        <w:tc>
          <w:tcPr>
            <w:tcW w:w="722"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614"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trPr>
        <w:tc>
          <w:tcPr>
            <w:tcW w:w="787"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pPr>
            <w:r>
              <w:rPr>
                <w:rFonts w:hint="eastAsia" w:ascii="宋体" w:hAnsi="宋体" w:eastAsia="宋体" w:cs="宋体"/>
                <w:sz w:val="18"/>
                <w:szCs w:val="18"/>
                <w:bdr w:val="none" w:color="auto" w:sz="0" w:space="0"/>
              </w:rPr>
              <w:t>阜宁县明达初级中学</w:t>
            </w:r>
          </w:p>
        </w:tc>
        <w:tc>
          <w:tcPr>
            <w:tcW w:w="401"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72" w:type="dxa"/>
            <w:gridSpan w:val="2"/>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4</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4</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1</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2</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1</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2</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2</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1</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1</w:t>
            </w:r>
          </w:p>
        </w:tc>
        <w:tc>
          <w:tcPr>
            <w:tcW w:w="46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18</w:t>
            </w:r>
          </w:p>
        </w:tc>
        <w:tc>
          <w:tcPr>
            <w:tcW w:w="722"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614"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tblCellSpacing w:w="0" w:type="dxa"/>
        </w:trPr>
        <w:tc>
          <w:tcPr>
            <w:tcW w:w="401"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eastAsia" w:ascii="宋体" w:hAnsi="宋体" w:eastAsia="宋体" w:cs="宋体"/>
                <w:sz w:val="18"/>
                <w:szCs w:val="18"/>
                <w:bdr w:val="none" w:color="auto" w:sz="0" w:space="0"/>
              </w:rPr>
              <w:t>阜宁县实验小学</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pPr>
            <w:r>
              <w:rPr>
                <w:rFonts w:hint="eastAsia" w:ascii="宋体" w:hAnsi="宋体" w:eastAsia="宋体" w:cs="宋体"/>
                <w:sz w:val="18"/>
                <w:szCs w:val="18"/>
                <w:bdr w:val="none" w:color="auto" w:sz="0" w:space="0"/>
              </w:rPr>
              <w:t>城河路校区</w:t>
            </w:r>
          </w:p>
        </w:tc>
        <w:tc>
          <w:tcPr>
            <w:tcW w:w="401"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386"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eastAsia" w:ascii="宋体" w:hAnsi="宋体" w:eastAsia="宋体" w:cs="宋体"/>
                <w:sz w:val="18"/>
                <w:szCs w:val="18"/>
                <w:bdr w:val="none" w:color="auto" w:sz="0" w:space="0"/>
              </w:rPr>
              <w:t>小学岗位</w:t>
            </w:r>
          </w:p>
        </w:tc>
        <w:tc>
          <w:tcPr>
            <w:tcW w:w="386"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eastAsia" w:ascii="宋体" w:hAnsi="宋体" w:eastAsia="宋体" w:cs="宋体"/>
                <w:sz w:val="18"/>
                <w:szCs w:val="18"/>
                <w:bdr w:val="none" w:color="auto" w:sz="0" w:space="0"/>
              </w:rPr>
              <w:t>实小</w:t>
            </w:r>
            <w:r>
              <w:rPr>
                <w:rFonts w:hint="default" w:ascii="Times New Roman" w:hAnsi="Times New Roman" w:cs="Times New Roman"/>
                <w:sz w:val="18"/>
                <w:szCs w:val="18"/>
                <w:bdr w:val="none" w:color="auto" w:sz="0" w:space="0"/>
              </w:rPr>
              <w:t>1</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13</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12</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ind w:left="0" w:firstLine="90"/>
            </w:pPr>
            <w:r>
              <w:rPr>
                <w:rFonts w:hint="default" w:ascii="Times New Roman" w:hAnsi="Times New Roman" w:cs="Times New Roman"/>
                <w:sz w:val="18"/>
                <w:szCs w:val="18"/>
                <w:bdr w:val="none" w:color="auto" w:sz="0" w:space="0"/>
              </w:rPr>
              <w:t>3</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1</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1</w:t>
            </w:r>
          </w:p>
        </w:tc>
        <w:tc>
          <w:tcPr>
            <w:tcW w:w="46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30</w:t>
            </w:r>
          </w:p>
        </w:tc>
        <w:tc>
          <w:tcPr>
            <w:tcW w:w="722"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614"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trPr>
        <w:tc>
          <w:tcPr>
            <w:tcW w:w="401"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pPr>
            <w:r>
              <w:rPr>
                <w:rFonts w:hint="eastAsia" w:ascii="宋体" w:hAnsi="宋体" w:eastAsia="宋体" w:cs="宋体"/>
                <w:sz w:val="18"/>
                <w:szCs w:val="18"/>
                <w:bdr w:val="none" w:color="auto" w:sz="0" w:space="0"/>
              </w:rPr>
              <w:t>向阳路校区</w:t>
            </w:r>
          </w:p>
        </w:tc>
        <w:tc>
          <w:tcPr>
            <w:tcW w:w="401"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38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38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4</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3</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ind w:left="0" w:firstLine="90"/>
            </w:pPr>
            <w:r>
              <w:rPr>
                <w:rFonts w:hint="default" w:ascii="Times New Roman" w:hAnsi="Times New Roman" w:cs="Times New Roman"/>
                <w:sz w:val="18"/>
                <w:szCs w:val="18"/>
                <w:bdr w:val="none" w:color="auto" w:sz="0" w:space="0"/>
              </w:rPr>
              <w:t>1</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1</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46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9</w:t>
            </w:r>
          </w:p>
        </w:tc>
        <w:tc>
          <w:tcPr>
            <w:tcW w:w="722"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614"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tblCellSpacing w:w="0" w:type="dxa"/>
        </w:trPr>
        <w:tc>
          <w:tcPr>
            <w:tcW w:w="401"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pPr>
            <w:r>
              <w:rPr>
                <w:rFonts w:hint="eastAsia" w:ascii="宋体" w:hAnsi="宋体" w:eastAsia="宋体" w:cs="宋体"/>
                <w:sz w:val="18"/>
                <w:szCs w:val="18"/>
                <w:bdr w:val="none" w:color="auto" w:sz="0" w:space="0"/>
              </w:rPr>
              <w:t>北京路校区</w:t>
            </w:r>
          </w:p>
        </w:tc>
        <w:tc>
          <w:tcPr>
            <w:tcW w:w="401"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38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386"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eastAsia" w:ascii="宋体" w:hAnsi="宋体" w:eastAsia="宋体" w:cs="宋体"/>
                <w:sz w:val="18"/>
                <w:szCs w:val="18"/>
                <w:bdr w:val="none" w:color="auto" w:sz="0" w:space="0"/>
              </w:rPr>
              <w:t>实小</w:t>
            </w:r>
            <w:r>
              <w:rPr>
                <w:rFonts w:hint="default" w:ascii="Times New Roman" w:hAnsi="Times New Roman" w:cs="Times New Roman"/>
                <w:sz w:val="18"/>
                <w:szCs w:val="18"/>
                <w:bdr w:val="none" w:color="auto" w:sz="0" w:space="0"/>
              </w:rPr>
              <w:t>2</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16</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16</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7</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3</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4</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3</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2</w:t>
            </w:r>
          </w:p>
        </w:tc>
        <w:tc>
          <w:tcPr>
            <w:tcW w:w="46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51</w:t>
            </w:r>
          </w:p>
        </w:tc>
        <w:tc>
          <w:tcPr>
            <w:tcW w:w="722"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614"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65" w:hRule="atLeast"/>
          <w:tblCellSpacing w:w="0" w:type="dxa"/>
        </w:trPr>
        <w:tc>
          <w:tcPr>
            <w:tcW w:w="401"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pPr>
            <w:r>
              <w:rPr>
                <w:rFonts w:hint="eastAsia" w:ascii="宋体" w:hAnsi="宋体" w:eastAsia="宋体" w:cs="宋体"/>
                <w:sz w:val="18"/>
                <w:szCs w:val="18"/>
                <w:bdr w:val="none" w:color="auto" w:sz="0" w:space="0"/>
              </w:rPr>
              <w:t>石字路校区</w:t>
            </w:r>
          </w:p>
        </w:tc>
        <w:tc>
          <w:tcPr>
            <w:tcW w:w="401"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38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38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4</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2</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1</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46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7</w:t>
            </w:r>
          </w:p>
        </w:tc>
        <w:tc>
          <w:tcPr>
            <w:tcW w:w="722"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614"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25" w:hRule="atLeast"/>
          <w:tblCellSpacing w:w="0" w:type="dxa"/>
        </w:trPr>
        <w:tc>
          <w:tcPr>
            <w:tcW w:w="787"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pPr>
            <w:r>
              <w:rPr>
                <w:rFonts w:hint="eastAsia" w:ascii="宋体" w:hAnsi="宋体" w:eastAsia="宋体" w:cs="宋体"/>
                <w:sz w:val="18"/>
                <w:szCs w:val="18"/>
                <w:bdr w:val="none" w:color="auto" w:sz="0" w:space="0"/>
              </w:rPr>
              <w:t>阜宁师范学校附属小学</w:t>
            </w:r>
          </w:p>
        </w:tc>
        <w:tc>
          <w:tcPr>
            <w:tcW w:w="401"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38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eastAsia" w:ascii="宋体" w:hAnsi="宋体" w:eastAsia="宋体" w:cs="宋体"/>
                <w:sz w:val="18"/>
                <w:szCs w:val="18"/>
                <w:bdr w:val="none" w:color="auto" w:sz="0" w:space="0"/>
              </w:rPr>
              <w:t>附小</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10</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16</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2</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3</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2</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1</w:t>
            </w:r>
          </w:p>
        </w:tc>
        <w:tc>
          <w:tcPr>
            <w:tcW w:w="46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34</w:t>
            </w:r>
          </w:p>
        </w:tc>
        <w:tc>
          <w:tcPr>
            <w:tcW w:w="722"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614"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65" w:hRule="atLeast"/>
          <w:tblCellSpacing w:w="0" w:type="dxa"/>
        </w:trPr>
        <w:tc>
          <w:tcPr>
            <w:tcW w:w="787"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eastAsia" w:ascii="宋体" w:hAnsi="宋体" w:eastAsia="宋体" w:cs="宋体"/>
                <w:sz w:val="18"/>
                <w:szCs w:val="18"/>
                <w:bdr w:val="none" w:color="auto" w:sz="0" w:space="0"/>
              </w:rPr>
              <w:t>合</w:t>
            </w:r>
            <w:r>
              <w:rPr>
                <w:rFonts w:hint="default" w:ascii="Times New Roman" w:hAnsi="Times New Roman" w:cs="Times New Roman"/>
                <w:sz w:val="18"/>
                <w:szCs w:val="18"/>
                <w:bdr w:val="none" w:color="auto" w:sz="0" w:space="0"/>
              </w:rPr>
              <w:t xml:space="preserve">    </w:t>
            </w:r>
            <w:r>
              <w:rPr>
                <w:rFonts w:hint="eastAsia" w:ascii="宋体" w:hAnsi="宋体" w:eastAsia="宋体" w:cs="宋体"/>
                <w:sz w:val="18"/>
                <w:szCs w:val="18"/>
                <w:bdr w:val="none" w:color="auto" w:sz="0" w:space="0"/>
              </w:rPr>
              <w:t>计</w:t>
            </w:r>
          </w:p>
        </w:tc>
        <w:tc>
          <w:tcPr>
            <w:tcW w:w="401"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772" w:type="dxa"/>
            <w:gridSpan w:val="2"/>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jc w:val="left"/>
            </w:pP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71</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73</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22</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2</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12</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3</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9</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7</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9</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8</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7</w:t>
            </w:r>
          </w:p>
        </w:tc>
        <w:tc>
          <w:tcPr>
            <w:tcW w:w="38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ind w:left="0" w:firstLine="90"/>
              <w:jc w:val="center"/>
            </w:pPr>
            <w:r>
              <w:rPr>
                <w:rFonts w:hint="default" w:ascii="Times New Roman" w:hAnsi="Times New Roman" w:cs="Times New Roman"/>
                <w:sz w:val="18"/>
                <w:szCs w:val="18"/>
                <w:bdr w:val="none" w:color="auto" w:sz="0" w:space="0"/>
              </w:rPr>
              <w:t>6</w:t>
            </w:r>
          </w:p>
        </w:tc>
        <w:tc>
          <w:tcPr>
            <w:tcW w:w="46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300" w:lineRule="atLeast"/>
              <w:jc w:val="center"/>
            </w:pPr>
            <w:r>
              <w:rPr>
                <w:rFonts w:hint="default" w:ascii="Times New Roman" w:hAnsi="Times New Roman" w:cs="Times New Roman"/>
                <w:sz w:val="18"/>
                <w:szCs w:val="18"/>
                <w:bdr w:val="none" w:color="auto" w:sz="0" w:space="0"/>
              </w:rPr>
              <w:t>229</w:t>
            </w:r>
          </w:p>
        </w:tc>
        <w:tc>
          <w:tcPr>
            <w:tcW w:w="722"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614"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bl>
    <w:p>
      <w:pPr>
        <w:pStyle w:val="2"/>
        <w:keepNext w:val="0"/>
        <w:keepLines w:val="0"/>
        <w:widowControl/>
        <w:suppressLineNumbers w:val="0"/>
        <w:spacing w:line="405" w:lineRule="atLeast"/>
      </w:pPr>
      <w:r>
        <w:rPr>
          <w:rFonts w:hint="default" w:ascii="Times New Roman" w:hAnsi="Times New Roman" w:cs="Times New Roman"/>
          <w:color w:val="000000"/>
          <w:sz w:val="31"/>
          <w:szCs w:val="31"/>
        </w:rPr>
        <w:t> </w:t>
      </w:r>
    </w:p>
    <w:p>
      <w:pPr>
        <w:pStyle w:val="2"/>
        <w:keepNext w:val="0"/>
        <w:keepLines w:val="0"/>
        <w:widowControl/>
        <w:suppressLineNumbers w:val="0"/>
        <w:spacing w:line="405" w:lineRule="atLeast"/>
      </w:pPr>
      <w:r>
        <w:rPr>
          <w:rFonts w:hint="default" w:ascii="Times New Roman" w:hAnsi="Times New Roman" w:cs="Times New Roman"/>
          <w:color w:val="000000"/>
          <w:sz w:val="31"/>
          <w:szCs w:val="31"/>
        </w:rPr>
        <w:t> </w:t>
      </w:r>
    </w:p>
    <w:p>
      <w:pPr>
        <w:pStyle w:val="2"/>
        <w:keepNext w:val="0"/>
        <w:keepLines w:val="0"/>
        <w:widowControl/>
        <w:suppressLineNumbers w:val="0"/>
        <w:spacing w:line="405" w:lineRule="atLeast"/>
      </w:pPr>
      <w:r>
        <w:rPr>
          <w:rFonts w:hint="default" w:ascii="Times New Roman" w:hAnsi="Times New Roman" w:cs="Times New Roman"/>
          <w:color w:val="000000"/>
          <w:sz w:val="31"/>
          <w:szCs w:val="31"/>
        </w:rPr>
        <w:t> </w:t>
      </w:r>
    </w:p>
    <w:p>
      <w:pPr>
        <w:pStyle w:val="2"/>
        <w:keepNext w:val="0"/>
        <w:keepLines w:val="0"/>
        <w:widowControl/>
        <w:suppressLineNumbers w:val="0"/>
        <w:spacing w:line="405" w:lineRule="atLeast"/>
      </w:pPr>
    </w:p>
    <w:p>
      <w:pPr>
        <w:pStyle w:val="2"/>
        <w:keepNext w:val="0"/>
        <w:keepLines w:val="0"/>
        <w:widowControl/>
        <w:suppressLineNumbers w:val="0"/>
        <w:spacing w:line="405" w:lineRule="atLeast"/>
      </w:pPr>
    </w:p>
    <w:p>
      <w:pPr>
        <w:pStyle w:val="2"/>
        <w:keepNext w:val="0"/>
        <w:keepLines w:val="0"/>
        <w:widowControl/>
        <w:suppressLineNumbers w:val="0"/>
        <w:spacing w:line="405" w:lineRule="atLeast"/>
      </w:pPr>
    </w:p>
    <w:p>
      <w:pPr>
        <w:pStyle w:val="2"/>
        <w:keepNext w:val="0"/>
        <w:keepLines w:val="0"/>
        <w:widowControl/>
        <w:suppressLineNumbers w:val="0"/>
        <w:spacing w:line="405" w:lineRule="atLeast"/>
      </w:pPr>
    </w:p>
    <w:p>
      <w:pPr>
        <w:pStyle w:val="2"/>
        <w:keepNext w:val="0"/>
        <w:keepLines w:val="0"/>
        <w:widowControl/>
        <w:suppressLineNumbers w:val="0"/>
        <w:spacing w:line="405" w:lineRule="atLeast"/>
      </w:pPr>
    </w:p>
    <w:p>
      <w:pPr>
        <w:pStyle w:val="2"/>
        <w:keepNext w:val="0"/>
        <w:keepLines w:val="0"/>
        <w:widowControl/>
        <w:suppressLineNumbers w:val="0"/>
        <w:spacing w:line="405" w:lineRule="atLeast"/>
      </w:pPr>
    </w:p>
    <w:p>
      <w:pPr>
        <w:pStyle w:val="2"/>
        <w:keepNext w:val="0"/>
        <w:keepLines w:val="0"/>
        <w:widowControl/>
        <w:suppressLineNumbers w:val="0"/>
        <w:spacing w:line="405" w:lineRule="atLeast"/>
      </w:pPr>
    </w:p>
    <w:p>
      <w:pPr>
        <w:pStyle w:val="2"/>
        <w:keepNext w:val="0"/>
        <w:keepLines w:val="0"/>
        <w:widowControl/>
        <w:suppressLineNumbers w:val="0"/>
        <w:spacing w:line="405" w:lineRule="atLeast"/>
      </w:pPr>
    </w:p>
    <w:p>
      <w:pPr>
        <w:pStyle w:val="2"/>
        <w:keepNext w:val="0"/>
        <w:keepLines w:val="0"/>
        <w:widowControl/>
        <w:suppressLineNumbers w:val="0"/>
        <w:spacing w:line="405" w:lineRule="atLeast"/>
      </w:pPr>
    </w:p>
    <w:p>
      <w:pPr>
        <w:pStyle w:val="2"/>
        <w:keepNext w:val="0"/>
        <w:keepLines w:val="0"/>
        <w:widowControl/>
        <w:suppressLineNumbers w:val="0"/>
        <w:spacing w:line="405" w:lineRule="atLeast"/>
      </w:pPr>
    </w:p>
    <w:p>
      <w:pPr>
        <w:pStyle w:val="2"/>
        <w:keepNext w:val="0"/>
        <w:keepLines w:val="0"/>
        <w:widowControl/>
        <w:suppressLineNumbers w:val="0"/>
        <w:spacing w:line="405" w:lineRule="atLeast"/>
      </w:pPr>
    </w:p>
    <w:p>
      <w:pPr>
        <w:pStyle w:val="2"/>
        <w:keepNext w:val="0"/>
        <w:keepLines w:val="0"/>
        <w:widowControl/>
        <w:suppressLineNumbers w:val="0"/>
        <w:spacing w:line="405" w:lineRule="atLeast"/>
      </w:pPr>
    </w:p>
    <w:p>
      <w:pPr>
        <w:pStyle w:val="2"/>
        <w:keepNext w:val="0"/>
        <w:keepLines w:val="0"/>
        <w:widowControl/>
        <w:suppressLineNumbers w:val="0"/>
        <w:spacing w:line="405" w:lineRule="atLeast"/>
      </w:pPr>
    </w:p>
    <w:p>
      <w:pPr>
        <w:pStyle w:val="2"/>
        <w:keepNext w:val="0"/>
        <w:keepLines w:val="0"/>
        <w:widowControl/>
        <w:suppressLineNumbers w:val="0"/>
        <w:spacing w:line="405" w:lineRule="atLeast"/>
      </w:pPr>
    </w:p>
    <w:p>
      <w:pPr>
        <w:pStyle w:val="2"/>
        <w:keepNext w:val="0"/>
        <w:keepLines w:val="0"/>
        <w:widowControl/>
        <w:suppressLineNumbers w:val="0"/>
        <w:spacing w:line="405" w:lineRule="atLeast"/>
      </w:pPr>
    </w:p>
    <w:p>
      <w:pPr>
        <w:pStyle w:val="2"/>
        <w:keepNext w:val="0"/>
        <w:keepLines w:val="0"/>
        <w:widowControl/>
        <w:suppressLineNumbers w:val="0"/>
        <w:spacing w:line="405" w:lineRule="atLeast"/>
      </w:pPr>
    </w:p>
    <w:p>
      <w:pPr>
        <w:pStyle w:val="2"/>
        <w:keepNext w:val="0"/>
        <w:keepLines w:val="0"/>
        <w:widowControl/>
        <w:suppressLineNumbers w:val="0"/>
        <w:spacing w:line="405" w:lineRule="atLeast"/>
      </w:pPr>
    </w:p>
    <w:p>
      <w:pPr>
        <w:pStyle w:val="2"/>
        <w:keepNext w:val="0"/>
        <w:keepLines w:val="0"/>
        <w:widowControl/>
        <w:suppressLineNumbers w:val="0"/>
        <w:spacing w:line="405" w:lineRule="atLeast"/>
      </w:pPr>
    </w:p>
    <w:p>
      <w:pPr>
        <w:pStyle w:val="2"/>
        <w:keepNext w:val="0"/>
        <w:keepLines w:val="0"/>
        <w:widowControl/>
        <w:suppressLineNumbers w:val="0"/>
        <w:spacing w:line="405" w:lineRule="atLeast"/>
      </w:pPr>
    </w:p>
    <w:p>
      <w:pPr>
        <w:pStyle w:val="2"/>
        <w:keepNext w:val="0"/>
        <w:keepLines w:val="0"/>
        <w:widowControl/>
        <w:suppressLineNumbers w:val="0"/>
        <w:spacing w:line="405" w:lineRule="atLeast"/>
      </w:pPr>
    </w:p>
    <w:p>
      <w:pPr>
        <w:pStyle w:val="2"/>
        <w:keepNext w:val="0"/>
        <w:keepLines w:val="0"/>
        <w:widowControl/>
        <w:suppressLineNumbers w:val="0"/>
        <w:spacing w:line="405" w:lineRule="atLeas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10">
    <w:altName w:val="魂心"/>
    <w:panose1 w:val="00000000000000000000"/>
    <w:charset w:val="00"/>
    <w:family w:val="auto"/>
    <w:pitch w:val="default"/>
    <w:sig w:usb0="00000000" w:usb1="00000000" w:usb2="00000000" w:usb3="00000000" w:csb0="00000000" w:csb1="00000000"/>
  </w:font>
  <w:font w:name="魂心">
    <w:panose1 w:val="02000009000000000000"/>
    <w:charset w:val="80"/>
    <w:family w:val="auto"/>
    <w:pitch w:val="default"/>
    <w:sig w:usb0="A1007AEF" w:usb1="F9DF7CFB" w:usb2="0000001E" w:usb3="00000000" w:csb0="20020000" w:csb1="00000000"/>
  </w:font>
  <w:font w:name="color : black">
    <w:altName w:val="魂心"/>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443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2020-04-03T06:58:57Z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