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69" w:rsidRDefault="00832E3D">
      <w:pPr>
        <w:pStyle w:val="a3"/>
        <w:widowControl/>
        <w:spacing w:before="540" w:beforeAutospacing="0" w:afterAutospacing="0" w:line="525" w:lineRule="atLeast"/>
        <w:ind w:left="90" w:firstLine="555"/>
        <w:rPr>
          <w:color w:val="666666"/>
        </w:rPr>
      </w:pPr>
      <w:bookmarkStart w:id="0" w:name="_GoBack"/>
      <w:bookmarkEnd w:id="0"/>
      <w:r>
        <w:rPr>
          <w:rFonts w:ascii="黑体" w:eastAsia="黑体" w:hAnsi="宋体" w:cs="黑体"/>
          <w:color w:val="000000"/>
          <w:spacing w:val="-15"/>
          <w:sz w:val="30"/>
          <w:szCs w:val="30"/>
        </w:rPr>
        <w:t>二、招聘岗位及名额</w:t>
      </w:r>
    </w:p>
    <w:tbl>
      <w:tblPr>
        <w:tblW w:w="9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770"/>
        <w:gridCol w:w="432"/>
        <w:gridCol w:w="432"/>
        <w:gridCol w:w="1372"/>
        <w:gridCol w:w="1310"/>
        <w:gridCol w:w="2866"/>
        <w:gridCol w:w="1304"/>
      </w:tblGrid>
      <w:tr w:rsidR="00AA7B69">
        <w:trPr>
          <w:trHeight w:val="255"/>
          <w:tblHeader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主管部门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招聘单位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招聘人数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岗位名称</w:t>
            </w:r>
          </w:p>
        </w:tc>
        <w:tc>
          <w:tcPr>
            <w:tcW w:w="55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招聘对象条件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联系方式</w:t>
            </w:r>
          </w:p>
        </w:tc>
      </w:tr>
      <w:tr w:rsidR="00AA7B69">
        <w:trPr>
          <w:trHeight w:val="675"/>
          <w:tblHeader/>
        </w:trPr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学历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专业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其它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1411"/>
        </w:trPr>
        <w:tc>
          <w:tcPr>
            <w:tcW w:w="7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肃南县教育局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肃南二中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中学教师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汉语言文学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周岁以下，有教师资格证；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王伟</w:t>
            </w:r>
          </w:p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pacing w:val="-15"/>
                <w:sz w:val="21"/>
                <w:szCs w:val="21"/>
              </w:rPr>
              <w:t>18909365861</w:t>
            </w:r>
          </w:p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 </w:t>
            </w:r>
          </w:p>
        </w:tc>
      </w:tr>
      <w:tr w:rsidR="00AA7B69">
        <w:trPr>
          <w:trHeight w:val="1461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中学教师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数学与应用数学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40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中学教师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体育（篮球）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中学教师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物理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中学教师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美术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小学教师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小学教育、汉语言文学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周岁以下，有教师资格证（小学语文）；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754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小学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本科及以上，学士学位及以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小学教育、数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学与应用数学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lastRenderedPageBreak/>
              <w:t>证（小学数学）；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泱翔小学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小学教师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小学教育、数学与应用数学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周岁以下，有教师资格证（小学数学）；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翔幼儿园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学前教育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学前教育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A7B69">
        <w:trPr>
          <w:trHeight w:val="5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铧尖幼儿园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学前教育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本科及以上，学士学位及以上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学前教育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832E3D">
            <w:pPr>
              <w:pStyle w:val="a3"/>
              <w:widowControl/>
              <w:spacing w:after="450" w:afterAutospacing="0" w:line="255" w:lineRule="atLeast"/>
              <w:textAlignment w:val="center"/>
              <w:rPr>
                <w:rFonts w:ascii="仿宋_GB2312" w:eastAsia="仿宋_GB2312" w:hAnsi="仿宋_GB2312" w:cs="仿宋_GB2312"/>
                <w:color w:val="666666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年龄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>周岁以下，有教师资格证；</w:t>
            </w:r>
            <w:r>
              <w:rPr>
                <w:rFonts w:ascii="仿宋_GB2312" w:eastAsia="仿宋_GB2312" w:hAnsi="仿宋_GB2312" w:cs="仿宋_GB2312" w:hint="eastAsi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B69" w:rsidRDefault="00AA7B69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AA7B69" w:rsidRDefault="00832E3D">
      <w:pPr>
        <w:pStyle w:val="a3"/>
        <w:widowControl/>
        <w:spacing w:before="540" w:beforeAutospacing="0" w:afterAutospacing="0" w:line="555" w:lineRule="atLeast"/>
        <w:ind w:left="90" w:firstLine="600"/>
        <w:rPr>
          <w:color w:val="666666"/>
          <w:sz w:val="28"/>
          <w:szCs w:val="28"/>
        </w:rPr>
      </w:pP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年龄在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30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周岁以下，指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1989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年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6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月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30</w:t>
      </w:r>
      <w:r>
        <w:rPr>
          <w:rFonts w:ascii="仿宋_GB2312" w:eastAsia="仿宋_GB2312" w:hAnsi="微软雅黑" w:cs="仿宋_GB2312" w:hint="eastAsia"/>
          <w:color w:val="000000"/>
          <w:spacing w:val="-15"/>
          <w:sz w:val="28"/>
          <w:szCs w:val="28"/>
        </w:rPr>
        <w:t>日以后出生。</w:t>
      </w:r>
    </w:p>
    <w:p w:rsidR="00AA7B69" w:rsidRDefault="00AA7B69">
      <w:pPr>
        <w:rPr>
          <w:sz w:val="22"/>
          <w:szCs w:val="28"/>
        </w:rPr>
      </w:pPr>
    </w:p>
    <w:sectPr w:rsidR="00AA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6231C"/>
    <w:rsid w:val="00832E3D"/>
    <w:rsid w:val="00AA7B69"/>
    <w:rsid w:val="086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315" w:lineRule="atLeast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315" w:lineRule="atLeast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酒心人胃</dc:creator>
  <cp:lastModifiedBy>微软用户</cp:lastModifiedBy>
  <cp:revision>2</cp:revision>
  <dcterms:created xsi:type="dcterms:W3CDTF">2019-03-13T07:51:00Z</dcterms:created>
  <dcterms:modified xsi:type="dcterms:W3CDTF">2019-03-13T07:51:00Z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