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25" w:beforeAutospacing="0" w:after="0" w:afterAutospacing="0" w:line="315" w:lineRule="atLeast"/>
        <w:ind w:left="0" w:right="0" w:firstLine="475"/>
      </w:pPr>
      <w:r>
        <w:rPr>
          <w:rFonts w:ascii="仿宋" w:hAnsi="微软雅黑" w:eastAsia="仿宋" w:cs="仿宋"/>
          <w:color w:val="333333"/>
          <w:sz w:val="25"/>
          <w:szCs w:val="25"/>
        </w:rPr>
        <w:t>海南省中小学教师资格考试面试收费标准如下：</w:t>
      </w:r>
    </w:p>
    <w:tbl>
      <w:tblPr>
        <w:tblW w:w="833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5"/>
        <w:gridCol w:w="2467"/>
        <w:gridCol w:w="2326"/>
        <w:gridCol w:w="24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类别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幼儿园、小学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5"/>
                <w:szCs w:val="25"/>
              </w:rPr>
              <w:t>初级中学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5"/>
                <w:szCs w:val="25"/>
              </w:rPr>
              <w:t>高级中学、中职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收费标准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300元/人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300元/人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5" w:beforeAutospacing="0" w:after="125" w:afterAutospacing="0" w:line="315" w:lineRule="atLeast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5"/>
                <w:szCs w:val="25"/>
              </w:rPr>
              <w:t>350元/人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D7FE2"/>
    <w:rsid w:val="59DD7F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Variable"/>
    <w:basedOn w:val="4"/>
    <w:uiPriority w:val="0"/>
  </w:style>
  <w:style w:type="character" w:styleId="9">
    <w:name w:val="Hyperlink"/>
    <w:basedOn w:val="4"/>
    <w:uiPriority w:val="0"/>
    <w:rPr>
      <w:color w:val="0000FF"/>
      <w:u w:val="none"/>
    </w:rPr>
  </w:style>
  <w:style w:type="character" w:styleId="10">
    <w:name w:val="HTML Code"/>
    <w:basedOn w:val="4"/>
    <w:uiPriority w:val="0"/>
    <w:rPr>
      <w:rFonts w:hint="default" w:ascii="Courier New" w:hAnsi="Courier New" w:eastAsia="Courier New" w:cs="Courier New"/>
      <w:sz w:val="20"/>
    </w:rPr>
  </w:style>
  <w:style w:type="character" w:styleId="11">
    <w:name w:val="HTML Cite"/>
    <w:basedOn w:val="4"/>
    <w:uiPriority w:val="0"/>
  </w:style>
  <w:style w:type="character" w:styleId="12">
    <w:name w:val="HTML Keyboard"/>
    <w:basedOn w:val="4"/>
    <w:uiPriority w:val="0"/>
    <w:rPr>
      <w:rFonts w:ascii="Courier New" w:hAnsi="Courier New" w:eastAsia="Courier New" w:cs="Courier New"/>
      <w:sz w:val="20"/>
    </w:rPr>
  </w:style>
  <w:style w:type="character" w:styleId="13">
    <w:name w:val="HTML Sample"/>
    <w:basedOn w:val="4"/>
    <w:uiPriority w:val="0"/>
    <w:rPr>
      <w:rFonts w:hint="default" w:ascii="Courier New" w:hAnsi="Courier New" w:eastAsia="Courier New" w:cs="Courier New"/>
    </w:rPr>
  </w:style>
  <w:style w:type="character" w:customStyle="1" w:styleId="14">
    <w:name w:val="layui-layer-tabnow"/>
    <w:basedOn w:val="4"/>
    <w:uiPriority w:val="0"/>
    <w:rPr>
      <w:bdr w:val="single" w:color="CCCCCC" w:sz="4" w:space="0"/>
      <w:shd w:val="clear" w:fill="FFFFFF"/>
    </w:rPr>
  </w:style>
  <w:style w:type="character" w:customStyle="1" w:styleId="15">
    <w:name w:val="first-child"/>
    <w:basedOn w:val="4"/>
    <w:uiPriority w:val="0"/>
    <w:rPr>
      <w:bdr w:val="none" w:color="auto" w:sz="0" w:space="0"/>
    </w:rPr>
  </w:style>
  <w:style w:type="character" w:customStyle="1" w:styleId="16">
    <w:name w:val="hover27"/>
    <w:basedOn w:val="4"/>
    <w:uiPriority w:val="0"/>
    <w:rPr>
      <w:color w:val="FFFFFF"/>
      <w:shd w:val="clear" w:fill="347BD7"/>
    </w:rPr>
  </w:style>
  <w:style w:type="character" w:customStyle="1" w:styleId="17">
    <w:name w:val="current"/>
    <w:basedOn w:val="4"/>
    <w:uiPriority w:val="0"/>
    <w:rPr>
      <w:color w:val="FFFFFF"/>
      <w:shd w:val="clear" w:fill="347BD7"/>
    </w:rPr>
  </w:style>
  <w:style w:type="character" w:customStyle="1" w:styleId="18">
    <w:name w:val="b-code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2019-04-08T03:41:00Z</dcterms:created>
  <dc:creator>ASUS</dc:creator>
  <cp:lastModifiedBy>ASUS</cp:lastModifiedBy>
  <dcterms:modified xsi:type="dcterms:W3CDTF">2019-04-08T03:41:26Z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