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ˎ̥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ˎ̥" w:eastAsia="方正小标宋简体" w:cs="宋体"/>
          <w:color w:val="000000"/>
          <w:kern w:val="0"/>
          <w:sz w:val="44"/>
          <w:szCs w:val="44"/>
        </w:rPr>
        <w:t>市教育局</w:t>
      </w:r>
      <w:r>
        <w:rPr>
          <w:rFonts w:hint="eastAsia" w:ascii="方正小标宋简体" w:hAnsi="ˎ̥" w:eastAsia="方正小标宋简体" w:cs="宋体"/>
          <w:kern w:val="0"/>
          <w:sz w:val="44"/>
          <w:szCs w:val="44"/>
        </w:rPr>
        <w:t>及各县市区教师资格认定机构网站及咨询电话</w:t>
      </w:r>
    </w:p>
    <w:p>
      <w:pPr>
        <w:spacing w:line="560" w:lineRule="exact"/>
        <w:rPr>
          <w:rFonts w:hint="eastAsia"/>
          <w:b/>
          <w:bCs/>
          <w:sz w:val="32"/>
          <w:szCs w:val="32"/>
        </w:rPr>
      </w:pPr>
    </w:p>
    <w:tbl>
      <w:tblPr>
        <w:tblStyle w:val="4"/>
        <w:tblpPr w:leftFromText="180" w:rightFromText="180" w:vertAnchor="text" w:horzAnchor="margin" w:tblpY="853"/>
        <w:tblW w:w="137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14"/>
        <w:gridCol w:w="5455"/>
        <w:gridCol w:w="45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认定机构名称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认定工作咨询电话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认定公告、通知发布网址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聊城市教育局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0635-8241360(认定期间） 0635-8245760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http://www.lcedu.cn/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"/>
              </w:rPr>
              <w:t>东昌府区教育局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0635-8241254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"http://www.dcfedu.cn/"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3"/>
                <w:rFonts w:hint="eastAsia" w:ascii="宋体" w:hAnsi="宋体" w:cs="宋体"/>
                <w:sz w:val="22"/>
                <w:szCs w:val="22"/>
              </w:rPr>
              <w:t>http://www.dcfedu.cn/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阳谷县教育局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0635-6217239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http://www.yangguedu.com/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"/>
              </w:rPr>
              <w:t>莘县教育局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5"/>
                <w:lang w:bidi="ar"/>
              </w:rPr>
              <w:t>0635</w:t>
            </w:r>
            <w:r>
              <w:rPr>
                <w:rStyle w:val="6"/>
                <w:rFonts w:hint="default"/>
                <w:lang w:bidi="ar"/>
              </w:rPr>
              <w:t>—</w:t>
            </w:r>
            <w:r>
              <w:rPr>
                <w:rStyle w:val="5"/>
                <w:lang w:bidi="ar"/>
              </w:rPr>
              <w:t>7137765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http://www.sdsxjyj.gov.cn/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"/>
              </w:rPr>
              <w:t>茌平县教育局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0635--4260606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instrText xml:space="preserve"> HYPERLINK "http://www.chipingedu.com/"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Style w:val="3"/>
                <w:rFonts w:hint="eastAsia" w:ascii="宋体" w:hAnsi="宋体" w:cs="宋体"/>
                <w:sz w:val="22"/>
                <w:szCs w:val="22"/>
                <w:u w:val="none"/>
              </w:rPr>
              <w:t>http://www.chipingedu.com/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"/>
              </w:rPr>
              <w:t>东阿县教育局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0635-5109807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"http://www.dongeedu.com/"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3"/>
                <w:rFonts w:hint="eastAsia" w:ascii="宋体" w:hAnsi="宋体" w:cs="宋体"/>
                <w:sz w:val="22"/>
                <w:szCs w:val="22"/>
              </w:rPr>
              <w:t>http://www.dongeedu.com/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"/>
              </w:rPr>
              <w:t>冠县教育局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0635-5286829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"http://www.guanxianedu.com/"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3"/>
                <w:rFonts w:hint="eastAsia" w:ascii="宋体" w:hAnsi="宋体" w:cs="宋体"/>
                <w:sz w:val="22"/>
                <w:szCs w:val="22"/>
              </w:rPr>
              <w:t>http://www.guanxianedu.com/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  <w:lang w:bidi="ar"/>
              </w:rPr>
              <w:t>高唐县教育局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0635-2136023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"http://www.gaotangedu.cn/"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3"/>
                <w:rFonts w:hint="eastAsia" w:ascii="宋体" w:hAnsi="宋体" w:cs="宋体"/>
                <w:sz w:val="22"/>
                <w:szCs w:val="22"/>
              </w:rPr>
              <w:t>www.gaotangedu.cn/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临清市教育局</w:t>
            </w:r>
          </w:p>
        </w:tc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0635-5161706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hint="eastAsia" w:ascii="宋体" w:hAnsi="宋体" w:cs="宋体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instrText xml:space="preserve"> HYPERLINK "http://www.lqedu.com.cn/"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3"/>
                <w:rFonts w:hint="eastAsia" w:ascii="宋体" w:hAnsi="宋体" w:cs="宋体"/>
                <w:sz w:val="22"/>
                <w:szCs w:val="22"/>
              </w:rPr>
              <w:t>http://www.lqedu.com.cn/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</w:tbl>
    <w:p>
      <w:pPr>
        <w:spacing w:line="560" w:lineRule="exact"/>
        <w:rPr>
          <w:rFonts w:hint="eastAsia"/>
          <w:b/>
          <w:bCs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97A5F"/>
    <w:rsid w:val="0F397A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character" w:customStyle="1" w:styleId="5">
    <w:name w:val="font51"/>
    <w:basedOn w:val="2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6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2017-03-15T08:47:00Z</dcterms:created>
  <dc:creator>ASUS</dc:creator>
  <cp:lastModifiedBy>ASUS</cp:lastModifiedBy>
  <dcterms:modified xsi:type="dcterms:W3CDTF">2017-03-15T08:47:26Z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