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284"/>
        <w:jc w:val="left"/>
      </w:pPr>
      <w:r>
        <w:rPr>
          <w:rFonts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/>
        <w:ind w:left="0" w:right="0"/>
        <w:jc w:val="center"/>
      </w:pPr>
      <w:r>
        <w:rPr>
          <w:rFonts w:hint="eastAsia" w:ascii="仿宋" w:hAnsi="仿宋" w:eastAsia="仿宋" w:cs="仿宋"/>
          <w:b w:val="0"/>
          <w:color w:val="515151"/>
          <w:kern w:val="0"/>
          <w:sz w:val="24"/>
          <w:szCs w:val="24"/>
          <w:u w:val="none"/>
          <w:lang w:val="en-US" w:eastAsia="zh-CN" w:bidi="ar"/>
        </w:rPr>
        <w:t>云南省2016年下半年全国中小学教师资格考试面试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/>
        <w:ind w:left="0" w:right="0"/>
        <w:jc w:val="center"/>
      </w:pPr>
      <w:r>
        <w:rPr>
          <w:rFonts w:hint="eastAsia" w:ascii="仿宋" w:hAnsi="仿宋" w:eastAsia="仿宋" w:cs="仿宋"/>
          <w:b w:val="0"/>
          <w:color w:val="515151"/>
          <w:kern w:val="0"/>
          <w:sz w:val="24"/>
          <w:szCs w:val="24"/>
          <w:u w:val="none"/>
          <w:lang w:val="en-US" w:eastAsia="zh-CN" w:bidi="ar"/>
        </w:rPr>
        <w:t>各州（市）咨询电话</w:t>
      </w:r>
    </w:p>
    <w:tbl>
      <w:tblPr>
        <w:tblW w:w="8158" w:type="dxa"/>
        <w:jc w:val="center"/>
        <w:tblInd w:w="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4036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州（市）教育局</w:t>
            </w:r>
          </w:p>
        </w:tc>
        <w:tc>
          <w:tcPr>
            <w:tcW w:w="4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咨询电话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昆明市教育局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0871-65165786；0871-63149820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昭通市教育局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0870-2225061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0874-3333216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楚雄州教育局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0878-3122846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玉溪市教育局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0877-2023061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红河州教育局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0873-3732149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文山州教育局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0876-2190064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普洱市教育局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0879-2138573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西双版纳州教育局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0691-2122712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大理州教育局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0872-2367713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保山市教育局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0875-2122926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德宏州教育局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0692-2127515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丽江市教育局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0888-5121089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怒江州教育局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0886-3623470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迪庆州教育局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0887-8288845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临沧市教育局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0883-2124315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昆明冶金高等专科学校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0871-66051122，66051123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全国中小学教师资格考试普通高校学生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在籍学习证明（样本）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60" w:lineRule="auto"/>
        <w:ind w:left="0" w:right="0" w:firstLine="632"/>
        <w:jc w:val="left"/>
      </w:pPr>
      <w:r>
        <w:rPr>
          <w:rFonts w:hint="eastAsia"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，性别，学号：，身份证号：，系我校级在校生。现就读于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系专业，学制年（本科/专科/研究生）。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60" w:lineRule="auto"/>
        <w:ind w:left="0" w:right="0" w:firstLine="632"/>
        <w:jc w:val="left"/>
      </w:pPr>
      <w:r>
        <w:rPr>
          <w:rFonts w:hint="eastAsia"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60" w:lineRule="auto"/>
        <w:ind w:left="0" w:right="0" w:firstLine="1422"/>
        <w:jc w:val="left"/>
      </w:pPr>
      <w:r>
        <w:rPr>
          <w:rFonts w:hint="eastAsia"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学校（学籍管理部门盖章）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76165"/>
    <w:rsid w:val="215761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2016-12-09T06:00:00Z</dcterms:created>
  <dc:creator>Administrator</dc:creator>
  <cp:lastModifiedBy>Administrator</cp:lastModifiedBy>
  <dcterms:modified xsi:type="dcterms:W3CDTF">2016-12-09T06:01:09Z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