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11400" w:type="dxa"/>
        <w:jc w:val="center"/>
        <w:tblCellSpacing w:w="15" w:type="dxa"/>
        <w:tblInd w:w="1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340" w:type="dxa"/>
            <w:shd w:val="clear" w:color="auto" w:fill="FFFFCC"/>
            <w:vAlign w:val="center"/>
          </w:tcPr>
          <w:tbl>
            <w:tblPr>
              <w:tblW w:w="9039" w:type="dxa"/>
              <w:jc w:val="center"/>
              <w:tblInd w:w="111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9"/>
              <w:gridCol w:w="1134"/>
              <w:gridCol w:w="1559"/>
              <w:gridCol w:w="1418"/>
              <w:gridCol w:w="1417"/>
              <w:gridCol w:w="1418"/>
              <w:gridCol w:w="1134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</w:tblPrEx>
              <w:trPr>
                <w:jc w:val="center"/>
              </w:trPr>
              <w:tc>
                <w:tcPr>
                  <w:tcW w:w="95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55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报考职位</w:t>
                  </w:r>
                </w:p>
              </w:tc>
              <w:tc>
                <w:tcPr>
                  <w:tcW w:w="14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面试成绩</w:t>
                  </w:r>
                </w:p>
              </w:tc>
              <w:tc>
                <w:tcPr>
                  <w:tcW w:w="141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综合成绩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名次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蔡强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201603001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辅导员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86.6分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78.92分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张伟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201603002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70分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71.65分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刘群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201603003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医生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68分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66.58分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9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9"/>
        <w:keepNext w:val="0"/>
        <w:keepLines w:val="0"/>
        <w:widowControl/>
        <w:suppressLineNumbers w:val="0"/>
      </w:pPr>
      <w:r>
        <w:rPr>
          <w:sz w:val="18"/>
          <w:szCs w:val="18"/>
        </w:rPr>
        <w:t> 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D42663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406842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2016-11-30T06:53:14Z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