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7D" w:rsidRDefault="000B4D7D" w:rsidP="000B4D7D">
      <w:pPr>
        <w:pStyle w:val="p0"/>
        <w:shd w:val="clear" w:color="auto" w:fill="FFFFFF"/>
        <w:spacing w:before="0" w:beforeAutospacing="0" w:after="0" w:afterAutospacing="0" w:line="330" w:lineRule="atLeast"/>
        <w:jc w:val="center"/>
        <w:rPr>
          <w:rFonts w:ascii="Simsun" w:hAnsi="Simsun"/>
          <w:color w:val="3D2929"/>
          <w:sz w:val="18"/>
          <w:szCs w:val="18"/>
        </w:rPr>
      </w:pPr>
      <w:r>
        <w:rPr>
          <w:rFonts w:hint="eastAsia"/>
          <w:color w:val="3D2929"/>
          <w:sz w:val="28"/>
          <w:szCs w:val="28"/>
        </w:rPr>
        <w:t>体检通知书</w:t>
      </w:r>
    </w:p>
    <w:p w:rsidR="000B4D7D" w:rsidRDefault="000B4D7D" w:rsidP="000B4D7D">
      <w:pPr>
        <w:pStyle w:val="p0"/>
        <w:shd w:val="clear" w:color="auto" w:fill="FFFFFF"/>
        <w:spacing w:before="0" w:beforeAutospacing="0" w:after="0" w:afterAutospacing="0" w:line="330" w:lineRule="atLeast"/>
        <w:rPr>
          <w:rFonts w:ascii="Simsun" w:hAnsi="Simsun"/>
          <w:color w:val="3D2929"/>
          <w:sz w:val="18"/>
          <w:szCs w:val="18"/>
        </w:rPr>
      </w:pPr>
      <w:r>
        <w:rPr>
          <w:rFonts w:hint="eastAsia"/>
          <w:color w:val="3D2929"/>
          <w:sz w:val="28"/>
          <w:szCs w:val="28"/>
        </w:rPr>
        <w:t>    一、体检时间</w:t>
      </w:r>
      <w:proofErr w:type="gramStart"/>
      <w:r>
        <w:rPr>
          <w:rFonts w:hint="eastAsia"/>
          <w:color w:val="3D2929"/>
          <w:sz w:val="28"/>
          <w:szCs w:val="28"/>
        </w:rPr>
        <w:t>及集中</w:t>
      </w:r>
      <w:proofErr w:type="gramEnd"/>
      <w:r>
        <w:rPr>
          <w:rFonts w:hint="eastAsia"/>
          <w:color w:val="3D2929"/>
          <w:sz w:val="28"/>
          <w:szCs w:val="28"/>
        </w:rPr>
        <w:t>地：</w:t>
      </w:r>
      <w:r>
        <w:rPr>
          <w:rFonts w:ascii="Calibri" w:hAnsi="Calibri"/>
          <w:color w:val="3D2929"/>
          <w:sz w:val="28"/>
          <w:szCs w:val="28"/>
        </w:rPr>
        <w:t>2016</w:t>
      </w:r>
      <w:r>
        <w:rPr>
          <w:rFonts w:hint="eastAsia"/>
          <w:color w:val="3D2929"/>
          <w:sz w:val="28"/>
          <w:szCs w:val="28"/>
        </w:rPr>
        <w:t>年</w:t>
      </w:r>
      <w:r>
        <w:rPr>
          <w:rFonts w:ascii="Calibri" w:hAnsi="Calibri"/>
          <w:color w:val="3D2929"/>
          <w:sz w:val="28"/>
          <w:szCs w:val="28"/>
        </w:rPr>
        <w:t>12</w:t>
      </w:r>
      <w:r>
        <w:rPr>
          <w:rFonts w:hint="eastAsia"/>
          <w:color w:val="3D2929"/>
          <w:sz w:val="28"/>
          <w:szCs w:val="28"/>
        </w:rPr>
        <w:t>月</w:t>
      </w:r>
      <w:r>
        <w:rPr>
          <w:rFonts w:ascii="Calibri" w:hAnsi="Calibri"/>
          <w:color w:val="3D2929"/>
          <w:sz w:val="28"/>
          <w:szCs w:val="28"/>
        </w:rPr>
        <w:t>2</w:t>
      </w:r>
      <w:r>
        <w:rPr>
          <w:rFonts w:hint="eastAsia"/>
          <w:color w:val="3D2929"/>
          <w:sz w:val="28"/>
          <w:szCs w:val="28"/>
        </w:rPr>
        <w:t>日早上</w:t>
      </w:r>
      <w:r>
        <w:rPr>
          <w:rFonts w:ascii="Calibri" w:hAnsi="Calibri"/>
          <w:color w:val="3D2929"/>
          <w:sz w:val="28"/>
          <w:szCs w:val="28"/>
        </w:rPr>
        <w:t>7</w:t>
      </w:r>
      <w:r>
        <w:rPr>
          <w:rFonts w:hint="eastAsia"/>
          <w:color w:val="3D2929"/>
          <w:sz w:val="28"/>
          <w:szCs w:val="28"/>
        </w:rPr>
        <w:t>：</w:t>
      </w:r>
      <w:r>
        <w:rPr>
          <w:rFonts w:ascii="Calibri" w:hAnsi="Calibri"/>
          <w:color w:val="3D2929"/>
          <w:sz w:val="28"/>
          <w:szCs w:val="28"/>
        </w:rPr>
        <w:t>00</w:t>
      </w:r>
      <w:r>
        <w:rPr>
          <w:rFonts w:hint="eastAsia"/>
          <w:color w:val="3D2929"/>
          <w:sz w:val="28"/>
          <w:szCs w:val="28"/>
        </w:rPr>
        <w:t>到定襄县人事局楼前（县政府大院</w:t>
      </w:r>
      <w:r>
        <w:rPr>
          <w:rFonts w:ascii="Calibri" w:hAnsi="Calibri"/>
          <w:color w:val="3D2929"/>
          <w:sz w:val="28"/>
          <w:szCs w:val="28"/>
        </w:rPr>
        <w:t>10</w:t>
      </w:r>
      <w:r>
        <w:rPr>
          <w:rFonts w:hint="eastAsia"/>
          <w:color w:val="3D2929"/>
          <w:sz w:val="28"/>
          <w:szCs w:val="28"/>
        </w:rPr>
        <w:t>号楼）集中，过期</w:t>
      </w:r>
      <w:proofErr w:type="gramStart"/>
      <w:r>
        <w:rPr>
          <w:rFonts w:hint="eastAsia"/>
          <w:color w:val="3D2929"/>
          <w:sz w:val="28"/>
          <w:szCs w:val="28"/>
        </w:rPr>
        <w:t>不</w:t>
      </w:r>
      <w:proofErr w:type="gramEnd"/>
      <w:r>
        <w:rPr>
          <w:rFonts w:hint="eastAsia"/>
          <w:color w:val="3D2929"/>
          <w:sz w:val="28"/>
          <w:szCs w:val="28"/>
        </w:rPr>
        <w:t>候。</w:t>
      </w:r>
    </w:p>
    <w:p w:rsidR="000B4D7D" w:rsidRDefault="000B4D7D" w:rsidP="000B4D7D">
      <w:pPr>
        <w:pStyle w:val="p0"/>
        <w:shd w:val="clear" w:color="auto" w:fill="FFFFFF"/>
        <w:spacing w:before="0" w:beforeAutospacing="0" w:after="0" w:afterAutospacing="0" w:line="330" w:lineRule="atLeast"/>
        <w:rPr>
          <w:rFonts w:ascii="Simsun" w:hAnsi="Simsun"/>
          <w:color w:val="3D2929"/>
          <w:sz w:val="18"/>
          <w:szCs w:val="18"/>
        </w:rPr>
      </w:pPr>
      <w:r>
        <w:rPr>
          <w:rFonts w:hint="eastAsia"/>
          <w:color w:val="3D2929"/>
          <w:sz w:val="28"/>
          <w:szCs w:val="28"/>
        </w:rPr>
        <w:t>    二、注意事项：①参检人员持本人身份证、笔试准考证参加体检。②体检全封闭进行，严禁将与体检无关的用品（如手机等通讯工具）带入体检地点，严禁以任何方式与外界联系；参检人员要严格遵守纪律，严格遵守体检程序，听从工作人员统一指挥，尊重工作人员和医护人员；如需上卫生间必须有工作人员陪同；要保持安静不得高声喧哗；严禁弄虚作假、冒名顶替以及其他舞弊行为。③体检实行代码方式，参检人员到达体检机构后，按要求本人当场填写贴照片的《体检登记表》，交工作人员。要求字迹清楚，无涂改，用中性笔或钢笔在体检编号栏、性别栏和婚姻</w:t>
      </w:r>
      <w:proofErr w:type="gramStart"/>
      <w:r>
        <w:rPr>
          <w:rFonts w:hint="eastAsia"/>
          <w:color w:val="3D2929"/>
          <w:sz w:val="28"/>
          <w:szCs w:val="28"/>
        </w:rPr>
        <w:t>状况等栏分别</w:t>
      </w:r>
      <w:proofErr w:type="gramEnd"/>
      <w:r>
        <w:rPr>
          <w:rFonts w:hint="eastAsia"/>
          <w:color w:val="3D2929"/>
          <w:sz w:val="28"/>
          <w:szCs w:val="28"/>
        </w:rPr>
        <w:t>填写所抽代码、性别、已婚或未婚等；病史部分要如实、逐项填齐，不能遗漏，如隐瞒病史影响体检结果的，后果自负；不得填写和介绍（透露）本人姓名、出生年月、身份证号码、单位、毕业院校、地址、联系电话等可能暴露参检人员身份的信息；不得穿着奇装异服或佩带可能透露个人信息的装饰。</w:t>
      </w:r>
    </w:p>
    <w:p w:rsidR="000B4D7D" w:rsidRDefault="000B4D7D" w:rsidP="000B4D7D">
      <w:pPr>
        <w:pStyle w:val="p0"/>
        <w:shd w:val="clear" w:color="auto" w:fill="FFFFFF"/>
        <w:spacing w:before="0" w:beforeAutospacing="0" w:after="0" w:afterAutospacing="0" w:line="330" w:lineRule="atLeast"/>
        <w:rPr>
          <w:rFonts w:ascii="Simsun" w:hAnsi="Simsun"/>
          <w:color w:val="3D2929"/>
          <w:sz w:val="18"/>
          <w:szCs w:val="18"/>
        </w:rPr>
      </w:pPr>
      <w:r>
        <w:rPr>
          <w:rFonts w:hint="eastAsia"/>
          <w:color w:val="3D2929"/>
          <w:sz w:val="28"/>
          <w:szCs w:val="28"/>
        </w:rPr>
        <w:t>参检人员违犯以上规定的视为违纪，取消聘用资格。</w:t>
      </w:r>
    </w:p>
    <w:p w:rsidR="000B4D7D" w:rsidRDefault="000B4D7D" w:rsidP="000B4D7D">
      <w:pPr>
        <w:pStyle w:val="p0"/>
        <w:shd w:val="clear" w:color="auto" w:fill="FFFFFF"/>
        <w:spacing w:before="0" w:beforeAutospacing="0" w:after="0" w:afterAutospacing="0" w:line="330" w:lineRule="atLeast"/>
        <w:rPr>
          <w:rFonts w:ascii="Simsun" w:hAnsi="Simsun"/>
          <w:color w:val="3D2929"/>
          <w:sz w:val="18"/>
          <w:szCs w:val="18"/>
        </w:rPr>
      </w:pPr>
      <w:r>
        <w:rPr>
          <w:rFonts w:hint="eastAsia"/>
          <w:color w:val="3D2929"/>
          <w:sz w:val="28"/>
          <w:szCs w:val="28"/>
        </w:rPr>
        <w:t>    三、体检须知：①体检表上贴近期</w:t>
      </w:r>
      <w:r>
        <w:rPr>
          <w:rFonts w:ascii="Calibri" w:hAnsi="Calibri"/>
          <w:color w:val="3D2929"/>
          <w:sz w:val="28"/>
          <w:szCs w:val="28"/>
        </w:rPr>
        <w:t>1</w:t>
      </w:r>
      <w:r>
        <w:rPr>
          <w:rFonts w:hint="eastAsia"/>
          <w:color w:val="3D2929"/>
          <w:sz w:val="28"/>
          <w:szCs w:val="28"/>
        </w:rPr>
        <w:t>寸免冠彩照一张，并加盖公章。②体检前一天要注意休息，勿熬夜，不要饮酒，避免剧烈运动。③体检当天需进行采血、</w:t>
      </w:r>
      <w:r>
        <w:rPr>
          <w:rFonts w:ascii="Calibri" w:hAnsi="Calibri"/>
          <w:color w:val="3D2929"/>
          <w:sz w:val="28"/>
          <w:szCs w:val="28"/>
        </w:rPr>
        <w:t>B</w:t>
      </w:r>
      <w:r>
        <w:rPr>
          <w:rFonts w:hint="eastAsia"/>
          <w:color w:val="3D2929"/>
          <w:sz w:val="28"/>
          <w:szCs w:val="28"/>
        </w:rPr>
        <w:t>超等检查，请在受检前禁食</w:t>
      </w:r>
      <w:r>
        <w:rPr>
          <w:rFonts w:ascii="Calibri" w:hAnsi="Calibri"/>
          <w:color w:val="3D2929"/>
          <w:sz w:val="28"/>
          <w:szCs w:val="28"/>
        </w:rPr>
        <w:t>8-12</w:t>
      </w:r>
      <w:r>
        <w:rPr>
          <w:rFonts w:hint="eastAsia"/>
          <w:color w:val="3D2929"/>
          <w:sz w:val="28"/>
          <w:szCs w:val="28"/>
        </w:rPr>
        <w:t>小时。④女性受检者月经期间请勿做妇科及尿液检查，待经期完毕后再补检；怀孕或可能已受孕者，事先告知医护人员，勿做</w:t>
      </w:r>
      <w:r>
        <w:rPr>
          <w:rFonts w:ascii="Calibri" w:hAnsi="Calibri"/>
          <w:color w:val="3D2929"/>
          <w:sz w:val="28"/>
          <w:szCs w:val="28"/>
        </w:rPr>
        <w:t>X</w:t>
      </w:r>
      <w:r>
        <w:rPr>
          <w:rFonts w:hint="eastAsia"/>
          <w:color w:val="3D2929"/>
          <w:sz w:val="28"/>
          <w:szCs w:val="28"/>
        </w:rPr>
        <w:t>光检查。⑤请配合</w:t>
      </w:r>
      <w:r>
        <w:rPr>
          <w:rFonts w:hint="eastAsia"/>
          <w:color w:val="3D2929"/>
          <w:sz w:val="28"/>
          <w:szCs w:val="28"/>
        </w:rPr>
        <w:lastRenderedPageBreak/>
        <w:t>医生认真检查所有项目，勿漏检。若自动放弃某一检查项目，将会影响对您的聘用。⑥体检医生可根据实际需要，增加必要的相应检查、检验项目。⑦如对体检结果有疑义，请按有关规定办理。</w:t>
      </w:r>
    </w:p>
    <w:p w:rsidR="000B4D7D" w:rsidRDefault="000B4D7D" w:rsidP="000B4D7D">
      <w:pPr>
        <w:pStyle w:val="p0"/>
        <w:shd w:val="clear" w:color="auto" w:fill="FFFFFF"/>
        <w:spacing w:before="0" w:beforeAutospacing="0" w:after="0" w:afterAutospacing="0" w:line="330" w:lineRule="atLeast"/>
        <w:rPr>
          <w:rFonts w:ascii="Simsun" w:hAnsi="Simsun"/>
          <w:color w:val="3D2929"/>
          <w:sz w:val="18"/>
          <w:szCs w:val="18"/>
        </w:rPr>
      </w:pPr>
      <w:r>
        <w:rPr>
          <w:rFonts w:hint="eastAsia"/>
          <w:color w:val="3D2929"/>
          <w:sz w:val="28"/>
          <w:szCs w:val="28"/>
        </w:rPr>
        <w:t>    四、考生阅读本通知后，认真理解本通知内容，确认体检时间、集中地，按时参加体检。否则，后果自负。</w:t>
      </w:r>
    </w:p>
    <w:p w:rsidR="000B4D7D" w:rsidRDefault="000B4D7D" w:rsidP="000B4D7D">
      <w:pPr>
        <w:pStyle w:val="p0"/>
        <w:shd w:val="clear" w:color="auto" w:fill="FFFFFF"/>
        <w:spacing w:before="0" w:beforeAutospacing="0" w:after="0" w:afterAutospacing="0" w:line="330" w:lineRule="atLeast"/>
        <w:rPr>
          <w:rFonts w:ascii="Simsun" w:hAnsi="Simsun"/>
          <w:color w:val="3D2929"/>
          <w:sz w:val="18"/>
          <w:szCs w:val="18"/>
        </w:rPr>
      </w:pPr>
      <w:r>
        <w:rPr>
          <w:rFonts w:hint="eastAsia"/>
          <w:color w:val="3D2929"/>
          <w:sz w:val="28"/>
          <w:szCs w:val="28"/>
        </w:rPr>
        <w:t>                                    2016年</w:t>
      </w:r>
      <w:r>
        <w:rPr>
          <w:rFonts w:ascii="Calibri" w:hAnsi="Calibri"/>
          <w:color w:val="3D2929"/>
          <w:sz w:val="28"/>
          <w:szCs w:val="28"/>
        </w:rPr>
        <w:t>1</w:t>
      </w:r>
      <w:r>
        <w:rPr>
          <w:rFonts w:hint="eastAsia"/>
          <w:color w:val="3D2929"/>
          <w:sz w:val="28"/>
          <w:szCs w:val="28"/>
        </w:rPr>
        <w:t>1月</w:t>
      </w:r>
      <w:r>
        <w:rPr>
          <w:rFonts w:ascii="Calibri" w:hAnsi="Calibri"/>
          <w:color w:val="3D2929"/>
          <w:sz w:val="28"/>
          <w:szCs w:val="28"/>
        </w:rPr>
        <w:t>2</w:t>
      </w:r>
      <w:r>
        <w:rPr>
          <w:rFonts w:hint="eastAsia"/>
          <w:color w:val="3D2929"/>
          <w:sz w:val="28"/>
          <w:szCs w:val="28"/>
        </w:rPr>
        <w:t>9日</w:t>
      </w:r>
    </w:p>
    <w:p w:rsidR="00E77BA5" w:rsidRPr="000B4D7D" w:rsidRDefault="00E77BA5"/>
    <w:sectPr w:rsidR="00E77BA5" w:rsidRPr="000B4D7D" w:rsidSect="00E77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4D7D"/>
    <w:rsid w:val="000B4D7D"/>
    <w:rsid w:val="00E7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0B4D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2016-11-30T03:10:00Z</dcterms:created>
  <dcterms:modified xsi:type="dcterms:W3CDTF">2016-11-30T03:11:00Z</dcterms:modified>
</cp:coreProperties>
</file>