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2"/>
          <w:szCs w:val="52"/>
        </w:rPr>
      </w:pPr>
      <w:r>
        <w:rPr>
          <w:sz w:val="36"/>
          <w:szCs w:val="36"/>
        </w:rPr>
        <w:t>广西柳州商贸技工学校 2016年公招拟聘人员名单</w:t>
      </w:r>
    </w:p>
    <w:tbl>
      <w:tblPr>
        <w:tblW w:w="935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993"/>
        <w:gridCol w:w="708"/>
        <w:gridCol w:w="2693"/>
        <w:gridCol w:w="849"/>
        <w:gridCol w:w="34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吴飞红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中草药栽培与鉴定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机电一体化教师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养老护理类教师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李哲天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电子商务实训指导教师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技能培训与鉴定教师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招生就业与创业指导教师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樊宸均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计算机教育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计算机网络与应用实训指导教师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药剂实训指导教师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83DA8"/>
    <w:rsid w:val="2D883D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2016-11-25T10:50:00Z</dcterms:created>
  <dc:creator>guoqiang</dc:creator>
  <cp:lastModifiedBy>guoqiang</cp:lastModifiedBy>
  <dcterms:modified xsi:type="dcterms:W3CDTF">2016-11-25T10:50:39Z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