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page" w:horzAnchor="margin" w:tblpXSpec="center" w:tblpY="3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313"/>
        <w:gridCol w:w="802"/>
        <w:gridCol w:w="696"/>
        <w:gridCol w:w="697"/>
        <w:gridCol w:w="1585"/>
        <w:gridCol w:w="1575"/>
        <w:gridCol w:w="1260"/>
        <w:gridCol w:w="1575"/>
        <w:gridCol w:w="851"/>
      </w:tblGrid>
      <w:tr w:rsidR="00E70841" w:rsidRPr="00E70841" w:rsidTr="00E70841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出生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政治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所学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报名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E70841" w:rsidRPr="00E70841" w:rsidTr="00E70841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高树明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1990.08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16140127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期刊编辑部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科研岗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88.67 </w:t>
            </w:r>
          </w:p>
        </w:tc>
      </w:tr>
      <w:tr w:rsidR="00E70841" w:rsidRPr="00E70841" w:rsidTr="00E70841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中医内科学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16140113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期刊编辑部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科研岗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85.44 </w:t>
            </w:r>
          </w:p>
        </w:tc>
      </w:tr>
      <w:tr w:rsidR="00E70841" w:rsidRPr="00E70841" w:rsidTr="00E70841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刘璟莹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16050143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护理学院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教师岗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83.23 </w:t>
            </w:r>
          </w:p>
        </w:tc>
      </w:tr>
      <w:tr w:rsidR="00E70841" w:rsidRPr="00E70841" w:rsidTr="00E70841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孙伯驹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16110270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临床实训教学部实验岗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78.73 </w:t>
            </w:r>
          </w:p>
        </w:tc>
      </w:tr>
      <w:tr w:rsidR="00E70841" w:rsidRPr="00E70841" w:rsidTr="00E70841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刘淼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天津医科大学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16120103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实验教学部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实验岗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77.54 </w:t>
            </w:r>
          </w:p>
        </w:tc>
      </w:tr>
      <w:tr w:rsidR="00E70841" w:rsidRPr="00E70841" w:rsidTr="00E70841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1986.02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中医内科学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16150108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保康医院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医疗岗（一）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72.46 </w:t>
            </w:r>
          </w:p>
        </w:tc>
      </w:tr>
      <w:tr w:rsidR="00E70841" w:rsidRPr="00E70841" w:rsidTr="00E70841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李天辰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1989.11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16150237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保康医院</w:t>
            </w:r>
          </w:p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医疗岗（二）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841" w:rsidRPr="00E70841" w:rsidRDefault="00E70841" w:rsidP="00E70841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7084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69.38 </w:t>
            </w:r>
          </w:p>
        </w:tc>
      </w:tr>
    </w:tbl>
    <w:p w:rsidR="00E70841" w:rsidRPr="00E70841" w:rsidRDefault="00E70841" w:rsidP="00E70841">
      <w:pPr>
        <w:widowControl/>
        <w:spacing w:line="480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0841">
        <w:rPr>
          <w:rFonts w:ascii="Times New Roman" w:eastAsia="文星简小标宋" w:hAnsi="Times New Roman" w:cs="Times New Roman" w:hint="eastAsia"/>
          <w:color w:val="000000"/>
          <w:kern w:val="0"/>
          <w:sz w:val="44"/>
          <w:szCs w:val="44"/>
        </w:rPr>
        <w:t>2016</w:t>
      </w:r>
      <w:r w:rsidRPr="00E70841">
        <w:rPr>
          <w:rFonts w:ascii="Times New Roman" w:eastAsia="文星简小标宋" w:hAnsi="Times New Roman" w:cs="Times New Roman" w:hint="eastAsia"/>
          <w:color w:val="000000"/>
          <w:kern w:val="0"/>
          <w:sz w:val="44"/>
          <w:szCs w:val="44"/>
        </w:rPr>
        <w:t>年天津中医药大学公开招聘拟聘用人员公示表</w:t>
      </w:r>
    </w:p>
    <w:p w:rsidR="00CB5227" w:rsidRDefault="00E70841" w:rsidP="00E70841">
      <w:pPr>
        <w:widowControl/>
        <w:jc w:val="left"/>
      </w:pPr>
      <w:r w:rsidRPr="00E70841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t xml:space="preserve">  </w:t>
      </w:r>
    </w:p>
    <w:sectPr w:rsidR="00CB5227" w:rsidSect="00E708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841"/>
    <w:rsid w:val="00CB5227"/>
    <w:rsid w:val="00E7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2016-11-21T06:50:00Z</dcterms:created>
  <dcterms:modified xsi:type="dcterms:W3CDTF">2016-11-21T06:51:00Z</dcterms:modified>
</cp:coreProperties>
</file>