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F9" w:rsidRPr="00EA42F9" w:rsidRDefault="00EA42F9" w:rsidP="00EA42F9">
      <w:pPr>
        <w:widowControl/>
        <w:shd w:val="clear" w:color="auto" w:fill="FFFFFF"/>
        <w:spacing w:after="300"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A42F9">
        <w:rPr>
          <w:rFonts w:ascii="宋体" w:eastAsia="宋体" w:hAnsi="宋体" w:cs="宋体" w:hint="eastAsia"/>
          <w:color w:val="333333"/>
          <w:kern w:val="0"/>
          <w:szCs w:val="21"/>
        </w:rPr>
        <w:t>2016年本溪满族自治县公开招聘教师参加考核人选名单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"/>
        <w:gridCol w:w="340"/>
        <w:gridCol w:w="274"/>
        <w:gridCol w:w="645"/>
        <w:gridCol w:w="307"/>
        <w:gridCol w:w="295"/>
        <w:gridCol w:w="960"/>
        <w:gridCol w:w="577"/>
        <w:gridCol w:w="577"/>
        <w:gridCol w:w="577"/>
        <w:gridCol w:w="577"/>
        <w:gridCol w:w="577"/>
        <w:gridCol w:w="614"/>
        <w:gridCol w:w="719"/>
        <w:gridCol w:w="340"/>
        <w:gridCol w:w="1300"/>
      </w:tblGrid>
      <w:tr w:rsidR="00EA42F9" w:rsidRPr="00EA42F9" w:rsidTr="00EA42F9">
        <w:trPr>
          <w:trHeight w:val="555"/>
          <w:jc w:val="center"/>
        </w:trPr>
        <w:tc>
          <w:tcPr>
            <w:tcW w:w="1287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2016年本溪满族自治县公开招聘教师参加考核人选名单</w:t>
            </w:r>
          </w:p>
        </w:tc>
      </w:tr>
      <w:tr w:rsidR="00EA42F9" w:rsidRPr="00EA42F9" w:rsidTr="00EA42F9">
        <w:trPr>
          <w:trHeight w:val="555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招聘岗位数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是否加试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公共科目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专业科目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加试成绩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面试总成绩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最终成绩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于红月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张曦文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潘晓明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李乃夫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李斯文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梁婷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小学教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刘思慧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郑若荻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小学英语（二）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于东瑾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兰恭儒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王晓彤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待孕期结束后补检相关项目，参加考核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孟宪庆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范红来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小学美术（一）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孙碧泽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小学美术（二）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王佳琪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小学信息技术（一）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潘胜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小学信息技术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初中化学（一）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初中化学（二）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赵程程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初中语文（二）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代明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钟声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金倩倩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张晓晨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滕涛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冯化吉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祝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嘉宝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文（一）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郑婷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海童飞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聂竹萌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高中语文（二）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郭思宇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王海娟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72.75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李艳宾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王天鹤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吕春蕾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韩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治（一）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</w:t>
            </w: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李书宁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高中政治（二）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安然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89.380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宋雪梅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许聪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84.100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87.100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于希鹏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  <w:tr w:rsidR="00EA42F9" w:rsidRPr="00EA42F9" w:rsidTr="00EA42F9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乔诗淇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高中信息技术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201609418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82.800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2F9" w:rsidRPr="00EA42F9" w:rsidRDefault="00EA42F9" w:rsidP="00EA42F9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A42F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体检合格，参加考核</w:t>
            </w:r>
          </w:p>
        </w:tc>
      </w:tr>
    </w:tbl>
    <w:p w:rsidR="00DB1408" w:rsidRDefault="00DB1408"/>
    <w:sectPr w:rsidR="00DB1408" w:rsidSect="00DB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2F9"/>
    <w:rsid w:val="00DB1408"/>
    <w:rsid w:val="00EA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2016-11-10T06:39:00Z</dcterms:created>
  <dcterms:modified xsi:type="dcterms:W3CDTF">2016-11-10T06:39:00Z</dcterms:modified>
</cp:coreProperties>
</file>