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825" w:type="dxa"/>
        <w:tblCellSpacing w:w="0" w:type="dxa"/>
        <w:tblCellMar>
          <w:left w:w="0" w:type="dxa"/>
          <w:right w:w="0" w:type="dxa"/>
        </w:tblCellMar>
        <w:tblLook w:val="04A0"/>
      </w:tblPr>
      <w:tblGrid>
        <w:gridCol w:w="535"/>
        <w:gridCol w:w="993"/>
        <w:gridCol w:w="993"/>
        <w:gridCol w:w="877"/>
        <w:gridCol w:w="1004"/>
        <w:gridCol w:w="2887"/>
        <w:gridCol w:w="772"/>
        <w:gridCol w:w="698"/>
        <w:gridCol w:w="654"/>
        <w:gridCol w:w="1095"/>
        <w:gridCol w:w="1441"/>
        <w:gridCol w:w="997"/>
        <w:gridCol w:w="580"/>
        <w:gridCol w:w="997"/>
        <w:gridCol w:w="1302"/>
      </w:tblGrid>
      <w:tr w:rsidR="00A4094C" w:rsidRPr="00A4094C" w:rsidTr="00A4094C">
        <w:trPr>
          <w:trHeight w:val="405"/>
          <w:tblCellSpacing w:w="0" w:type="dxa"/>
        </w:trPr>
        <w:tc>
          <w:tcPr>
            <w:tcW w:w="15825" w:type="dxa"/>
            <w:gridSpan w:val="15"/>
            <w:tcBorders>
              <w:top w:val="nil"/>
              <w:left w:val="nil"/>
              <w:bottom w:val="single" w:sz="6" w:space="0" w:color="auto"/>
              <w:right w:val="nil"/>
            </w:tcBorders>
            <w:shd w:val="clear" w:color="auto" w:fill="auto"/>
            <w:vAlign w:val="center"/>
            <w:hideMark/>
          </w:tcPr>
          <w:p w:rsidR="00A4094C" w:rsidRPr="00A4094C" w:rsidRDefault="00A4094C" w:rsidP="00A4094C">
            <w:pPr>
              <w:widowControl/>
              <w:jc w:val="center"/>
              <w:rPr>
                <w:rFonts w:ascii="宋体" w:eastAsia="宋体" w:hAnsi="宋体" w:cs="宋体"/>
                <w:color w:val="666666"/>
                <w:kern w:val="0"/>
                <w:sz w:val="18"/>
                <w:szCs w:val="18"/>
              </w:rPr>
            </w:pPr>
            <w:r w:rsidRPr="00A4094C">
              <w:rPr>
                <w:rFonts w:ascii="黑体" w:eastAsia="黑体" w:hAnsi="宋体" w:cs="宋体" w:hint="eastAsia"/>
                <w:color w:val="666666"/>
                <w:kern w:val="0"/>
                <w:sz w:val="30"/>
                <w:szCs w:val="30"/>
              </w:rPr>
              <w:t>2016年南宁职业技术学院南宁市事业单位公开考试招聘工作人员拟聘用人员名单</w:t>
            </w:r>
          </w:p>
        </w:tc>
      </w:tr>
      <w:tr w:rsidR="00A4094C" w:rsidRPr="00A4094C" w:rsidTr="00A4094C">
        <w:trPr>
          <w:trHeight w:val="2280"/>
          <w:tblCellSpacing w:w="0" w:type="dxa"/>
        </w:trPr>
        <w:tc>
          <w:tcPr>
            <w:tcW w:w="540" w:type="dxa"/>
            <w:tcBorders>
              <w:top w:val="nil"/>
              <w:left w:val="single" w:sz="6" w:space="0" w:color="auto"/>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Courier New" w:eastAsia="宋体" w:hAnsi="Courier New" w:cs="Courier New"/>
                <w:b/>
                <w:bCs/>
                <w:color w:val="666666"/>
                <w:kern w:val="0"/>
                <w:sz w:val="24"/>
                <w:szCs w:val="24"/>
              </w:rPr>
              <w:t>序号</w:t>
            </w:r>
          </w:p>
        </w:tc>
        <w:tc>
          <w:tcPr>
            <w:tcW w:w="100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Courier New" w:eastAsia="宋体" w:hAnsi="Courier New" w:cs="Courier New"/>
                <w:b/>
                <w:bCs/>
                <w:color w:val="666666"/>
                <w:kern w:val="0"/>
                <w:sz w:val="24"/>
                <w:szCs w:val="24"/>
              </w:rPr>
              <w:t>招聘主管部门</w:t>
            </w:r>
          </w:p>
        </w:tc>
        <w:tc>
          <w:tcPr>
            <w:tcW w:w="100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Courier New" w:eastAsia="宋体" w:hAnsi="Courier New" w:cs="Courier New"/>
                <w:b/>
                <w:bCs/>
                <w:color w:val="666666"/>
                <w:kern w:val="0"/>
                <w:sz w:val="24"/>
                <w:szCs w:val="24"/>
              </w:rPr>
              <w:t>招聘单位</w:t>
            </w:r>
          </w:p>
        </w:tc>
        <w:tc>
          <w:tcPr>
            <w:tcW w:w="88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Courier New" w:eastAsia="宋体" w:hAnsi="Courier New" w:cs="Courier New"/>
                <w:b/>
                <w:bCs/>
                <w:color w:val="666666"/>
                <w:kern w:val="0"/>
                <w:sz w:val="24"/>
                <w:szCs w:val="24"/>
              </w:rPr>
              <w:t>招聘岗位名称</w:t>
            </w:r>
          </w:p>
        </w:tc>
        <w:tc>
          <w:tcPr>
            <w:tcW w:w="100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Courier New" w:eastAsia="宋体" w:hAnsi="Courier New" w:cs="Courier New"/>
                <w:b/>
                <w:bCs/>
                <w:color w:val="666666"/>
                <w:kern w:val="0"/>
                <w:sz w:val="24"/>
                <w:szCs w:val="24"/>
              </w:rPr>
              <w:t>招聘岗位代码</w:t>
            </w:r>
          </w:p>
        </w:tc>
        <w:tc>
          <w:tcPr>
            <w:tcW w:w="292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Courier New" w:eastAsia="宋体" w:hAnsi="Courier New" w:cs="Courier New"/>
                <w:b/>
                <w:bCs/>
                <w:color w:val="666666"/>
                <w:kern w:val="0"/>
                <w:sz w:val="24"/>
                <w:szCs w:val="24"/>
              </w:rPr>
              <w:t>岗位要求（专业、学历、是否全日制普通高等学历、学位、职称、年龄及其它资格条件）</w:t>
            </w:r>
          </w:p>
        </w:tc>
        <w:tc>
          <w:tcPr>
            <w:tcW w:w="780"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Courier New" w:eastAsia="宋体" w:hAnsi="Courier New" w:cs="Courier New"/>
                <w:b/>
                <w:bCs/>
                <w:color w:val="666666"/>
                <w:kern w:val="0"/>
                <w:sz w:val="24"/>
                <w:szCs w:val="24"/>
              </w:rPr>
              <w:t>姓名</w:t>
            </w:r>
          </w:p>
        </w:tc>
        <w:tc>
          <w:tcPr>
            <w:tcW w:w="70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Courier New" w:eastAsia="宋体" w:hAnsi="Courier New" w:cs="Courier New"/>
                <w:b/>
                <w:bCs/>
                <w:color w:val="666666"/>
                <w:kern w:val="0"/>
                <w:sz w:val="24"/>
                <w:szCs w:val="24"/>
              </w:rPr>
              <w:t>性别</w:t>
            </w:r>
          </w:p>
        </w:tc>
        <w:tc>
          <w:tcPr>
            <w:tcW w:w="660"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Courier New" w:eastAsia="宋体" w:hAnsi="Courier New" w:cs="Courier New"/>
                <w:b/>
                <w:bCs/>
                <w:color w:val="666666"/>
                <w:kern w:val="0"/>
                <w:sz w:val="24"/>
                <w:szCs w:val="24"/>
              </w:rPr>
              <w:t>民族</w:t>
            </w:r>
          </w:p>
        </w:tc>
        <w:tc>
          <w:tcPr>
            <w:tcW w:w="100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Courier New" w:eastAsia="宋体" w:hAnsi="Courier New" w:cs="Courier New"/>
                <w:b/>
                <w:bCs/>
                <w:color w:val="666666"/>
                <w:kern w:val="0"/>
                <w:sz w:val="24"/>
                <w:szCs w:val="24"/>
              </w:rPr>
              <w:t>准考证号</w:t>
            </w:r>
          </w:p>
        </w:tc>
        <w:tc>
          <w:tcPr>
            <w:tcW w:w="145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Courier New" w:eastAsia="宋体" w:hAnsi="Courier New" w:cs="Courier New"/>
                <w:b/>
                <w:bCs/>
                <w:color w:val="666666"/>
                <w:kern w:val="0"/>
                <w:sz w:val="24"/>
                <w:szCs w:val="24"/>
              </w:rPr>
              <w:t>所在工作单位或毕业院校</w:t>
            </w:r>
          </w:p>
        </w:tc>
        <w:tc>
          <w:tcPr>
            <w:tcW w:w="100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Courier New" w:eastAsia="宋体" w:hAnsi="Courier New" w:cs="Courier New"/>
                <w:b/>
                <w:bCs/>
                <w:color w:val="666666"/>
                <w:kern w:val="0"/>
                <w:sz w:val="24"/>
                <w:szCs w:val="24"/>
              </w:rPr>
              <w:t>笔试两科成绩</w:t>
            </w:r>
          </w:p>
        </w:tc>
        <w:tc>
          <w:tcPr>
            <w:tcW w:w="58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Courier New" w:eastAsia="宋体" w:hAnsi="Courier New" w:cs="Courier New"/>
                <w:b/>
                <w:bCs/>
                <w:color w:val="666666"/>
                <w:kern w:val="0"/>
                <w:sz w:val="24"/>
                <w:szCs w:val="24"/>
              </w:rPr>
              <w:t>少数民族加分</w:t>
            </w:r>
          </w:p>
        </w:tc>
        <w:tc>
          <w:tcPr>
            <w:tcW w:w="100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Courier New" w:eastAsia="宋体" w:hAnsi="Courier New" w:cs="Courier New"/>
                <w:b/>
                <w:bCs/>
                <w:color w:val="666666"/>
                <w:kern w:val="0"/>
                <w:sz w:val="24"/>
                <w:szCs w:val="24"/>
              </w:rPr>
              <w:t>面试成绩</w:t>
            </w:r>
          </w:p>
        </w:tc>
        <w:tc>
          <w:tcPr>
            <w:tcW w:w="130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Courier New" w:eastAsia="宋体" w:hAnsi="Courier New" w:cs="Courier New"/>
                <w:b/>
                <w:bCs/>
                <w:color w:val="666666"/>
                <w:kern w:val="0"/>
                <w:sz w:val="24"/>
                <w:szCs w:val="24"/>
              </w:rPr>
              <w:t>总成绩（笔试总成绩</w:t>
            </w:r>
            <w:r w:rsidRPr="00A4094C">
              <w:rPr>
                <w:rFonts w:ascii="Courier New" w:eastAsia="宋体" w:hAnsi="Courier New" w:cs="Courier New"/>
                <w:b/>
                <w:bCs/>
                <w:color w:val="666666"/>
                <w:kern w:val="0"/>
                <w:sz w:val="24"/>
                <w:szCs w:val="24"/>
              </w:rPr>
              <w:t>&lt;</w:t>
            </w:r>
            <w:r w:rsidRPr="00A4094C">
              <w:rPr>
                <w:rFonts w:ascii="Courier New" w:eastAsia="宋体" w:hAnsi="Courier New" w:cs="Courier New"/>
                <w:b/>
                <w:bCs/>
                <w:color w:val="666666"/>
                <w:kern w:val="0"/>
                <w:sz w:val="24"/>
                <w:szCs w:val="24"/>
              </w:rPr>
              <w:t>含少数民族加分</w:t>
            </w:r>
            <w:r w:rsidRPr="00A4094C">
              <w:rPr>
                <w:rFonts w:ascii="Courier New" w:eastAsia="宋体" w:hAnsi="Courier New" w:cs="Courier New"/>
                <w:b/>
                <w:bCs/>
                <w:color w:val="666666"/>
                <w:kern w:val="0"/>
                <w:sz w:val="24"/>
                <w:szCs w:val="24"/>
              </w:rPr>
              <w:t>&gt;×50%+</w:t>
            </w:r>
            <w:r w:rsidRPr="00A4094C">
              <w:rPr>
                <w:rFonts w:ascii="Courier New" w:eastAsia="宋体" w:hAnsi="Courier New" w:cs="Courier New"/>
                <w:b/>
                <w:bCs/>
                <w:color w:val="666666"/>
                <w:kern w:val="0"/>
                <w:sz w:val="24"/>
                <w:szCs w:val="24"/>
              </w:rPr>
              <w:t>面试成绩）</w:t>
            </w:r>
          </w:p>
        </w:tc>
      </w:tr>
      <w:tr w:rsidR="00A4094C" w:rsidRPr="00A4094C" w:rsidTr="00A4094C">
        <w:trPr>
          <w:trHeight w:val="1305"/>
          <w:tblCellSpacing w:w="0" w:type="dxa"/>
        </w:trPr>
        <w:tc>
          <w:tcPr>
            <w:tcW w:w="0" w:type="auto"/>
            <w:tcBorders>
              <w:top w:val="nil"/>
              <w:left w:val="single" w:sz="6" w:space="0" w:color="auto"/>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1</w:t>
            </w:r>
          </w:p>
        </w:tc>
        <w:tc>
          <w:tcPr>
            <w:tcW w:w="100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南宁市人民政府</w:t>
            </w:r>
          </w:p>
        </w:tc>
        <w:tc>
          <w:tcPr>
            <w:tcW w:w="100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南宁职业技术学院</w:t>
            </w:r>
          </w:p>
        </w:tc>
        <w:tc>
          <w:tcPr>
            <w:tcW w:w="88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艺术工程学院数字艺术设计教学团队专业教师</w:t>
            </w:r>
          </w:p>
        </w:tc>
        <w:tc>
          <w:tcPr>
            <w:tcW w:w="100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0040001001</w:t>
            </w:r>
          </w:p>
        </w:tc>
        <w:tc>
          <w:tcPr>
            <w:tcW w:w="292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数字传媒、新闻传播等相关专业；硕士研究生及以上；硕士学位及以上；35岁及以下；2年及以上相关行业工作经历。</w:t>
            </w:r>
          </w:p>
        </w:tc>
        <w:tc>
          <w:tcPr>
            <w:tcW w:w="0" w:type="auto"/>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谢曼妮</w:t>
            </w:r>
          </w:p>
        </w:tc>
        <w:tc>
          <w:tcPr>
            <w:tcW w:w="70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女</w:t>
            </w:r>
          </w:p>
        </w:tc>
        <w:tc>
          <w:tcPr>
            <w:tcW w:w="0" w:type="auto"/>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汉族</w:t>
            </w:r>
          </w:p>
        </w:tc>
        <w:tc>
          <w:tcPr>
            <w:tcW w:w="100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214501682330</w:t>
            </w:r>
          </w:p>
        </w:tc>
        <w:tc>
          <w:tcPr>
            <w:tcW w:w="145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广西壮族自治区环境保护宣传教育中心（《中国环境报》）广西记者站</w:t>
            </w:r>
          </w:p>
        </w:tc>
        <w:tc>
          <w:tcPr>
            <w:tcW w:w="100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205.5</w:t>
            </w:r>
          </w:p>
        </w:tc>
        <w:tc>
          <w:tcPr>
            <w:tcW w:w="58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0</w:t>
            </w:r>
          </w:p>
        </w:tc>
        <w:tc>
          <w:tcPr>
            <w:tcW w:w="100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72.14</w:t>
            </w:r>
          </w:p>
        </w:tc>
        <w:tc>
          <w:tcPr>
            <w:tcW w:w="130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174.89</w:t>
            </w:r>
          </w:p>
        </w:tc>
      </w:tr>
      <w:tr w:rsidR="00A4094C" w:rsidRPr="00A4094C" w:rsidTr="00A4094C">
        <w:trPr>
          <w:trHeight w:val="1095"/>
          <w:tblCellSpacing w:w="0" w:type="dxa"/>
        </w:trPr>
        <w:tc>
          <w:tcPr>
            <w:tcW w:w="0" w:type="auto"/>
            <w:tcBorders>
              <w:top w:val="nil"/>
              <w:left w:val="single" w:sz="6" w:space="0" w:color="auto"/>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2</w:t>
            </w:r>
          </w:p>
        </w:tc>
        <w:tc>
          <w:tcPr>
            <w:tcW w:w="100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南宁市人民政府</w:t>
            </w:r>
          </w:p>
        </w:tc>
        <w:tc>
          <w:tcPr>
            <w:tcW w:w="100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南宁职业技术学院</w:t>
            </w:r>
          </w:p>
        </w:tc>
        <w:tc>
          <w:tcPr>
            <w:tcW w:w="88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商学院实训室管理员（后勤控制数）</w:t>
            </w:r>
          </w:p>
        </w:tc>
        <w:tc>
          <w:tcPr>
            <w:tcW w:w="100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0040001002</w:t>
            </w:r>
          </w:p>
        </w:tc>
        <w:tc>
          <w:tcPr>
            <w:tcW w:w="292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计算机科学与技术类；大学本科及以上；学士学位及以上；30岁及以下；2年及以上计算机硬件工作经历。</w:t>
            </w:r>
          </w:p>
        </w:tc>
        <w:tc>
          <w:tcPr>
            <w:tcW w:w="0" w:type="auto"/>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奚达子</w:t>
            </w:r>
          </w:p>
        </w:tc>
        <w:tc>
          <w:tcPr>
            <w:tcW w:w="70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男</w:t>
            </w:r>
          </w:p>
        </w:tc>
        <w:tc>
          <w:tcPr>
            <w:tcW w:w="0" w:type="auto"/>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壮族</w:t>
            </w:r>
          </w:p>
        </w:tc>
        <w:tc>
          <w:tcPr>
            <w:tcW w:w="100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114501150130</w:t>
            </w:r>
          </w:p>
        </w:tc>
        <w:tc>
          <w:tcPr>
            <w:tcW w:w="145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广州广电银通金融电子科技有限公司</w:t>
            </w:r>
          </w:p>
        </w:tc>
        <w:tc>
          <w:tcPr>
            <w:tcW w:w="100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133</w:t>
            </w:r>
          </w:p>
        </w:tc>
        <w:tc>
          <w:tcPr>
            <w:tcW w:w="58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3</w:t>
            </w:r>
          </w:p>
        </w:tc>
        <w:tc>
          <w:tcPr>
            <w:tcW w:w="100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70.86</w:t>
            </w:r>
          </w:p>
        </w:tc>
        <w:tc>
          <w:tcPr>
            <w:tcW w:w="130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138.86</w:t>
            </w:r>
          </w:p>
        </w:tc>
      </w:tr>
      <w:tr w:rsidR="00A4094C" w:rsidRPr="00A4094C" w:rsidTr="00A4094C">
        <w:trPr>
          <w:trHeight w:val="1260"/>
          <w:tblCellSpacing w:w="0" w:type="dxa"/>
        </w:trPr>
        <w:tc>
          <w:tcPr>
            <w:tcW w:w="0" w:type="auto"/>
            <w:tcBorders>
              <w:top w:val="nil"/>
              <w:left w:val="single" w:sz="6" w:space="0" w:color="auto"/>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3</w:t>
            </w:r>
          </w:p>
        </w:tc>
        <w:tc>
          <w:tcPr>
            <w:tcW w:w="100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南宁市人民政府</w:t>
            </w:r>
          </w:p>
        </w:tc>
        <w:tc>
          <w:tcPr>
            <w:tcW w:w="100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南宁职业技术学院</w:t>
            </w:r>
          </w:p>
        </w:tc>
        <w:tc>
          <w:tcPr>
            <w:tcW w:w="88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旅游学院实训室管理员（后勤控制数）</w:t>
            </w:r>
          </w:p>
        </w:tc>
        <w:tc>
          <w:tcPr>
            <w:tcW w:w="100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0040001003</w:t>
            </w:r>
          </w:p>
        </w:tc>
        <w:tc>
          <w:tcPr>
            <w:tcW w:w="292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烹调工艺与营养、食品工程及相关专业；大学专科及以上；40岁及以下；2年及以上相关工作经历；具有相关国家职业资格等级证书。</w:t>
            </w:r>
          </w:p>
        </w:tc>
        <w:tc>
          <w:tcPr>
            <w:tcW w:w="780"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邓玮</w:t>
            </w:r>
          </w:p>
        </w:tc>
        <w:tc>
          <w:tcPr>
            <w:tcW w:w="70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男</w:t>
            </w:r>
          </w:p>
        </w:tc>
        <w:tc>
          <w:tcPr>
            <w:tcW w:w="0" w:type="auto"/>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汉族</w:t>
            </w:r>
          </w:p>
        </w:tc>
        <w:tc>
          <w:tcPr>
            <w:tcW w:w="100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114501152121</w:t>
            </w:r>
          </w:p>
        </w:tc>
        <w:tc>
          <w:tcPr>
            <w:tcW w:w="145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南宁第一职业技术学院</w:t>
            </w:r>
          </w:p>
        </w:tc>
        <w:tc>
          <w:tcPr>
            <w:tcW w:w="100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150</w:t>
            </w:r>
          </w:p>
        </w:tc>
        <w:tc>
          <w:tcPr>
            <w:tcW w:w="58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0</w:t>
            </w:r>
          </w:p>
        </w:tc>
        <w:tc>
          <w:tcPr>
            <w:tcW w:w="100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85.57</w:t>
            </w:r>
          </w:p>
        </w:tc>
        <w:tc>
          <w:tcPr>
            <w:tcW w:w="1305" w:type="dxa"/>
            <w:tcBorders>
              <w:top w:val="nil"/>
              <w:left w:val="nil"/>
              <w:bottom w:val="single" w:sz="6" w:space="0" w:color="auto"/>
              <w:right w:val="single" w:sz="6" w:space="0" w:color="auto"/>
            </w:tcBorders>
            <w:shd w:val="clear" w:color="auto" w:fill="auto"/>
            <w:vAlign w:val="center"/>
            <w:hideMark/>
          </w:tcPr>
          <w:p w:rsidR="00A4094C" w:rsidRPr="00A4094C" w:rsidRDefault="00A4094C" w:rsidP="00A4094C">
            <w:pPr>
              <w:widowControl/>
              <w:jc w:val="left"/>
              <w:rPr>
                <w:rFonts w:ascii="宋体" w:eastAsia="宋体" w:hAnsi="宋体" w:cs="宋体"/>
                <w:color w:val="666666"/>
                <w:kern w:val="0"/>
                <w:sz w:val="18"/>
                <w:szCs w:val="18"/>
              </w:rPr>
            </w:pPr>
            <w:r w:rsidRPr="00A4094C">
              <w:rPr>
                <w:rFonts w:ascii="宋体" w:eastAsia="宋体" w:hAnsi="宋体" w:cs="宋体" w:hint="eastAsia"/>
                <w:color w:val="666666"/>
                <w:kern w:val="0"/>
                <w:sz w:val="18"/>
                <w:szCs w:val="18"/>
              </w:rPr>
              <w:t>160.57</w:t>
            </w:r>
          </w:p>
        </w:tc>
      </w:tr>
    </w:tbl>
    <w:p w:rsidR="00904659" w:rsidRDefault="00904659"/>
    <w:sectPr w:rsidR="00904659" w:rsidSect="00A4094C">
      <w:pgSz w:w="16838" w:h="11906"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094C"/>
    <w:rsid w:val="00904659"/>
    <w:rsid w:val="00A409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4094C"/>
    <w:rPr>
      <w:b/>
      <w:bCs/>
    </w:rPr>
  </w:style>
</w:styles>
</file>

<file path=word/webSettings.xml><?xml version="1.0" encoding="utf-8"?>
<w:webSettings xmlns:r="http://schemas.openxmlformats.org/officeDocument/2006/relationships" xmlns:w="http://schemas.openxmlformats.org/wordprocessingml/2006/main">
  <w:divs>
    <w:div w:id="1464737811">
      <w:bodyDiv w:val="1"/>
      <w:marLeft w:val="0"/>
      <w:marRight w:val="0"/>
      <w:marTop w:val="0"/>
      <w:marBottom w:val="0"/>
      <w:divBdr>
        <w:top w:val="none" w:sz="0" w:space="0" w:color="auto"/>
        <w:left w:val="none" w:sz="0" w:space="0" w:color="auto"/>
        <w:bottom w:val="none" w:sz="0" w:space="0" w:color="auto"/>
        <w:right w:val="none" w:sz="0" w:space="0" w:color="auto"/>
      </w:divBdr>
      <w:divsChild>
        <w:div w:id="693270582">
          <w:marLeft w:val="0"/>
          <w:marRight w:val="0"/>
          <w:marTop w:val="0"/>
          <w:marBottom w:val="0"/>
          <w:divBdr>
            <w:top w:val="none" w:sz="0" w:space="0" w:color="auto"/>
            <w:left w:val="none" w:sz="0" w:space="0" w:color="auto"/>
            <w:bottom w:val="none" w:sz="0" w:space="0" w:color="auto"/>
            <w:right w:val="none" w:sz="0" w:space="0" w:color="auto"/>
          </w:divBdr>
          <w:divsChild>
            <w:div w:id="114251897">
              <w:marLeft w:val="0"/>
              <w:marRight w:val="0"/>
              <w:marTop w:val="0"/>
              <w:marBottom w:val="0"/>
              <w:divBdr>
                <w:top w:val="none" w:sz="0" w:space="0" w:color="auto"/>
                <w:left w:val="none" w:sz="0" w:space="0" w:color="auto"/>
                <w:bottom w:val="none" w:sz="0" w:space="0" w:color="auto"/>
                <w:right w:val="none" w:sz="0" w:space="0" w:color="auto"/>
              </w:divBdr>
              <w:divsChild>
                <w:div w:id="98258372">
                  <w:marLeft w:val="0"/>
                  <w:marRight w:val="0"/>
                  <w:marTop w:val="0"/>
                  <w:marBottom w:val="0"/>
                  <w:divBdr>
                    <w:top w:val="none" w:sz="0" w:space="0" w:color="auto"/>
                    <w:left w:val="none" w:sz="0" w:space="0" w:color="auto"/>
                    <w:bottom w:val="none" w:sz="0" w:space="0" w:color="auto"/>
                    <w:right w:val="none" w:sz="0" w:space="0" w:color="auto"/>
                  </w:divBdr>
                  <w:divsChild>
                    <w:div w:id="99835674">
                      <w:marLeft w:val="0"/>
                      <w:marRight w:val="0"/>
                      <w:marTop w:val="150"/>
                      <w:marBottom w:val="150"/>
                      <w:divBdr>
                        <w:top w:val="single" w:sz="6" w:space="0" w:color="CCCCCC"/>
                        <w:left w:val="single" w:sz="6" w:space="0" w:color="CCCCCC"/>
                        <w:bottom w:val="single" w:sz="6" w:space="0" w:color="CCCCCC"/>
                        <w:right w:val="single" w:sz="6" w:space="0" w:color="CCCCCC"/>
                      </w:divBdr>
                      <w:divsChild>
                        <w:div w:id="2025552261">
                          <w:marLeft w:val="0"/>
                          <w:marRight w:val="0"/>
                          <w:marTop w:val="0"/>
                          <w:marBottom w:val="0"/>
                          <w:divBdr>
                            <w:top w:val="none" w:sz="0" w:space="0" w:color="auto"/>
                            <w:left w:val="none" w:sz="0" w:space="0" w:color="auto"/>
                            <w:bottom w:val="none" w:sz="0" w:space="0" w:color="auto"/>
                            <w:right w:val="none" w:sz="0" w:space="0" w:color="auto"/>
                          </w:divBdr>
                          <w:divsChild>
                            <w:div w:id="472672793">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2016-11-05T02:12:00Z</dcterms:created>
  <dcterms:modified xsi:type="dcterms:W3CDTF">2016-11-05T02:12:00Z</dcterms:modified>
</cp:coreProperties>
</file>