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</w:pPr>
      <w:r>
        <w:rPr>
          <w:sz w:val="21"/>
          <w:szCs w:val="21"/>
          <w:bdr w:val="none" w:color="auto" w:sz="0" w:space="0"/>
        </w:rPr>
        <w:fldChar w:fldCharType="begin"/>
      </w:r>
      <w:r>
        <w:rPr>
          <w:sz w:val="21"/>
          <w:szCs w:val="21"/>
          <w:bdr w:val="none" w:color="auto" w:sz="0" w:space="0"/>
        </w:rPr>
        <w:instrText xml:space="preserve">INCLUDEPICTURE \d "http://news.buaa.edu.cn/xytz/../images/content/2016-11/20161101095556547799.png" \* MERGEFORMATINET </w:instrText>
      </w:r>
      <w:r>
        <w:rPr>
          <w:sz w:val="21"/>
          <w:szCs w:val="21"/>
          <w:bdr w:val="none" w:color="auto" w:sz="0" w:space="0"/>
        </w:rPr>
        <w:fldChar w:fldCharType="separate"/>
      </w:r>
      <w:r>
        <w:rPr>
          <w:sz w:val="21"/>
          <w:szCs w:val="21"/>
          <w:bdr w:val="none" w:color="auto" w:sz="0" w:space="0"/>
        </w:rPr>
        <w:drawing>
          <wp:inline distT="0" distB="0" distL="114300" distR="114300">
            <wp:extent cx="4762500" cy="51435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  <w:bdr w:val="none" w:color="auto" w:sz="0" w:space="0"/>
        </w:rPr>
        <w:fldChar w:fldCharType="end"/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2016-11-01T07:18:06Z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