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4C" w:rsidRPr="0060544C" w:rsidRDefault="0060544C" w:rsidP="0060544C">
      <w:pPr>
        <w:widowControl/>
        <w:spacing w:before="100" w:beforeAutospacing="1" w:after="100" w:afterAutospacing="1" w:line="585" w:lineRule="atLeast"/>
        <w:ind w:firstLine="630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</w:p>
    <w:tbl>
      <w:tblPr>
        <w:tblW w:w="9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1895"/>
        <w:gridCol w:w="2200"/>
        <w:gridCol w:w="1581"/>
      </w:tblGrid>
      <w:tr w:rsidR="0060544C" w:rsidRPr="0060544C" w:rsidTr="0060544C">
        <w:trPr>
          <w:trHeight w:val="728"/>
        </w:trPr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544C" w:rsidRPr="0060544C" w:rsidRDefault="0060544C" w:rsidP="0060544C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054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招聘单位及岗位</w:t>
            </w:r>
          </w:p>
        </w:tc>
        <w:tc>
          <w:tcPr>
            <w:tcW w:w="189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544C" w:rsidRPr="0060544C" w:rsidRDefault="0060544C" w:rsidP="0060544C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4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计划招聘人数</w:t>
            </w:r>
          </w:p>
        </w:tc>
        <w:tc>
          <w:tcPr>
            <w:tcW w:w="220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544C" w:rsidRPr="0060544C" w:rsidRDefault="0060544C" w:rsidP="0060544C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44C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</w:rPr>
              <w:t>符合开考条件人数</w:t>
            </w:r>
          </w:p>
        </w:tc>
        <w:tc>
          <w:tcPr>
            <w:tcW w:w="1581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544C" w:rsidRPr="0060544C" w:rsidRDefault="0060544C" w:rsidP="0060544C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4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开考比例</w:t>
            </w:r>
          </w:p>
        </w:tc>
      </w:tr>
      <w:tr w:rsidR="0060544C" w:rsidRPr="0060544C" w:rsidTr="0060544C">
        <w:trPr>
          <w:trHeight w:val="645"/>
        </w:trPr>
        <w:tc>
          <w:tcPr>
            <w:tcW w:w="3863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544C" w:rsidRPr="0060544C" w:rsidRDefault="0060544C" w:rsidP="0060544C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4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广西经贸职业技术学院7号岗位</w:t>
            </w:r>
          </w:p>
        </w:tc>
        <w:tc>
          <w:tcPr>
            <w:tcW w:w="189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544C" w:rsidRPr="0060544C" w:rsidRDefault="0060544C" w:rsidP="0060544C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4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2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544C" w:rsidRPr="0060544C" w:rsidRDefault="0060544C" w:rsidP="0060544C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4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81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544C" w:rsidRPr="0060544C" w:rsidRDefault="0060544C" w:rsidP="0060544C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44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≥1:2</w:t>
            </w:r>
          </w:p>
        </w:tc>
      </w:tr>
    </w:tbl>
    <w:p w:rsidR="00BF6C16" w:rsidRPr="0060544C" w:rsidRDefault="00BF6C16" w:rsidP="0060544C">
      <w:pPr>
        <w:widowControl/>
        <w:spacing w:before="100" w:beforeAutospacing="1" w:after="100" w:afterAutospacing="1" w:line="480" w:lineRule="atLeast"/>
        <w:ind w:right="320" w:firstLine="645"/>
        <w:jc w:val="right"/>
        <w:rPr>
          <w:rFonts w:ascii="Arial" w:eastAsia="宋体" w:hAnsi="Arial" w:cs="Arial" w:hint="eastAsia"/>
          <w:color w:val="313131"/>
          <w:kern w:val="0"/>
          <w:sz w:val="24"/>
          <w:szCs w:val="24"/>
        </w:rPr>
      </w:pPr>
    </w:p>
    <w:sectPr w:rsidR="00BF6C16" w:rsidRPr="0060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3C"/>
    <w:rsid w:val="0060544C"/>
    <w:rsid w:val="0066303C"/>
    <w:rsid w:val="00B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0E355-D94F-4588-86EA-F0F52B22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2016-10-12T02:40:00Z</dcterms:created>
  <dcterms:modified xsi:type="dcterms:W3CDTF">2016-10-12T02:40:00Z</dcterms:modified>
</cp:coreProperties>
</file>