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66" w:type="dxa"/>
        <w:jc w:val="center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227"/>
        <w:gridCol w:w="220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  <w:t>学科</w:t>
            </w:r>
          </w:p>
        </w:tc>
        <w:tc>
          <w:tcPr>
            <w:tcW w:w="65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  <w:t>选聘职位及人数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  <w:t>高中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  <w:t>初中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30"/>
                <w:szCs w:val="30"/>
                <w:bdr w:val="none" w:color="auto" w:sz="0" w:space="0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语文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数学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英语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物理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化学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生物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政治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历史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地理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美术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--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0E2D36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9D45327"/>
    <w:rsid w:val="5BAC0025"/>
    <w:rsid w:val="5EB07B24"/>
    <w:rsid w:val="5F3B0601"/>
    <w:rsid w:val="629E0119"/>
    <w:rsid w:val="64045FDB"/>
    <w:rsid w:val="680D7CF4"/>
    <w:rsid w:val="68D02EC8"/>
    <w:rsid w:val="6A9358A0"/>
    <w:rsid w:val="6B315B2A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2016-10-01T03:03:04Z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