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56" w:type="dxa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11556"/>
      </w:tblGrid>
      <w:tr w:rsidR="00E045B8" w:rsidRPr="00E045B8" w:rsidTr="00E045B8">
        <w:trPr>
          <w:tblCellSpacing w:w="0" w:type="dxa"/>
        </w:trPr>
        <w:tc>
          <w:tcPr>
            <w:tcW w:w="11556" w:type="dxa"/>
            <w:vAlign w:val="center"/>
            <w:hideMark/>
          </w:tcPr>
          <w:p w:rsidR="00E045B8" w:rsidRPr="00E045B8" w:rsidRDefault="00E045B8" w:rsidP="00E045B8">
            <w:pPr>
              <w:widowControl/>
              <w:spacing w:line="675" w:lineRule="atLeast"/>
              <w:jc w:val="center"/>
              <w:rPr>
                <w:rFonts w:ascii="黑体" w:eastAsia="黑体" w:hAnsi="Simsun" w:cs="宋体"/>
                <w:b/>
                <w:bCs/>
                <w:color w:val="153F77"/>
                <w:kern w:val="0"/>
                <w:sz w:val="32"/>
                <w:szCs w:val="32"/>
              </w:rPr>
            </w:pPr>
            <w:r w:rsidRPr="00E045B8">
              <w:rPr>
                <w:rFonts w:ascii="黑体" w:eastAsia="黑体" w:hAnsi="Simsun" w:cs="宋体" w:hint="eastAsia"/>
                <w:b/>
                <w:bCs/>
                <w:color w:val="153F77"/>
                <w:kern w:val="0"/>
                <w:sz w:val="32"/>
                <w:szCs w:val="32"/>
              </w:rPr>
              <w:t>2016年榆次区公开招聘农村小学教师笔试入围资格复审人员花名公示</w:t>
            </w:r>
          </w:p>
        </w:tc>
      </w:tr>
      <w:tr w:rsidR="00E045B8" w:rsidRPr="00E045B8" w:rsidTr="00E045B8">
        <w:trPr>
          <w:trHeight w:val="30"/>
          <w:tblCellSpacing w:w="0" w:type="dxa"/>
        </w:trPr>
        <w:tc>
          <w:tcPr>
            <w:tcW w:w="11556" w:type="dxa"/>
            <w:vAlign w:val="center"/>
            <w:hideMark/>
          </w:tcPr>
          <w:p w:rsidR="00E045B8" w:rsidRPr="00E045B8" w:rsidRDefault="00E045B8" w:rsidP="00E045B8">
            <w:pPr>
              <w:widowControl/>
              <w:spacing w:line="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045B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pict>
                <v:rect id="_x0000_i1025" style="width:0;height:1.5pt" o:hralign="center" o:hrstd="t" o:hrnoshade="t" o:hr="t" fillcolor="#d6dee4" stroked="f"/>
              </w:pict>
            </w:r>
          </w:p>
        </w:tc>
      </w:tr>
      <w:tr w:rsidR="00E045B8" w:rsidRPr="00E045B8" w:rsidTr="00E045B8">
        <w:trPr>
          <w:tblCellSpacing w:w="0" w:type="dxa"/>
        </w:trPr>
        <w:tc>
          <w:tcPr>
            <w:tcW w:w="11556" w:type="dxa"/>
            <w:vAlign w:val="center"/>
            <w:hideMark/>
          </w:tcPr>
          <w:p w:rsidR="00E045B8" w:rsidRPr="00E045B8" w:rsidRDefault="00E045B8" w:rsidP="00E045B8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E045B8" w:rsidRPr="00E045B8" w:rsidRDefault="00E045B8" w:rsidP="00E045B8">
      <w:pPr>
        <w:widowControl/>
        <w:jc w:val="left"/>
        <w:rPr>
          <w:rFonts w:ascii="Simsun" w:eastAsia="宋体" w:hAnsi="Simsun" w:cs="宋体" w:hint="eastAsia"/>
          <w:vanish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E045B8" w:rsidRPr="00E045B8" w:rsidTr="00E045B8">
        <w:trPr>
          <w:tblCellSpacing w:w="0" w:type="dxa"/>
          <w:jc w:val="center"/>
        </w:trPr>
        <w:tc>
          <w:tcPr>
            <w:tcW w:w="10950" w:type="dxa"/>
            <w:hideMark/>
          </w:tcPr>
          <w:tbl>
            <w:tblPr>
              <w:tblW w:w="93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5"/>
              <w:gridCol w:w="1455"/>
              <w:gridCol w:w="1320"/>
              <w:gridCol w:w="1305"/>
              <w:gridCol w:w="960"/>
              <w:gridCol w:w="960"/>
              <w:gridCol w:w="1710"/>
            </w:tblGrid>
            <w:tr w:rsidR="00E045B8" w:rsidRPr="00E045B8">
              <w:trPr>
                <w:trHeight w:val="495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报名号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准考证号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学段学科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成绩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名次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1610245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160460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康羽慧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1610649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160300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王倩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1610473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160059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原蒙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71.5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1610470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160483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何文丽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71.5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1610326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160017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郭越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1610127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160458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刘雅珏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1610041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160272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贾培婷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70.5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1610330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160401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赵楠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70.5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1610431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160505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李鑫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70.5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1610491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160531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王子今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70.5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1610335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160525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阎慧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1610327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160640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张磊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1610484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160098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武</w:t>
                  </w: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世</w:t>
                  </w:r>
                  <w:proofErr w:type="gramEnd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红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69.5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1610625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160437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姚燕婷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69.5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1610176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160836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刘晓花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69.5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1610163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160153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侯晓俊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1610315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160397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张雅丽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1610749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160615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马佳</w:t>
                  </w: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佳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1610376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160800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王晓芳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68.5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1610833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160504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王姣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1610317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160760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候悦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1610050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160805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曹亚灵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1610547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160095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王雅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1610114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160110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白雪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1610592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160298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谢晶晶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1610658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160574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尚烨红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1610402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160596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刘婷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1610070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160715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赵亚娜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1610413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160740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王仙桃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1610810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160093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杜垚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lastRenderedPageBreak/>
                    <w:t>1610137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160184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董颖潇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1610207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160197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姚佩彤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1610173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160216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胡变梅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1610827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160328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许丹凤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1610519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160520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王睿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1610277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160537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王启慧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1610298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160651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张丽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1610648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160848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白云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1619001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160419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赵亚超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小学语文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64.5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服务基层岗位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1620512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161618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范</w:t>
                  </w:r>
                  <w:proofErr w:type="gramEnd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利国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1620202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161379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李艳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1620281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161631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马晓霞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1620097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161737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李依轩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1620526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161466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宋晓燕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1620225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161578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胡静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77.5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1620467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161169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何俊婷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1620445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161245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岳锐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1620588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161266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任月俏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1620216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161525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张宁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1620166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161585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杨遇俊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1620602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161296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马庆玲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1620389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161548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任桃涛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1620144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161646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禄晓玉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1620289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161703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高慧芬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1620236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161342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巩跃宁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1620245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161501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赵杰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1620355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161758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桑锦媛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1620629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161261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董娟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73.5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1620093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161445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乔晓玲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1620005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161587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游春芝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1620379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161346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李丹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1620634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161384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王秀燕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1620009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161491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lastRenderedPageBreak/>
                    <w:t>1620252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161697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李鑫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1620495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161327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张兴陶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1620443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161475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赵凯辉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1620235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161650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李世婷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1620334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161718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常菲菲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1620330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161762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孙妍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1620302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161416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路少勇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71.5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1620367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161484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石玲玉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71.5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1620116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161289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郭云贤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1620390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161332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韩宇航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1629001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161521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高佳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小学数学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服务基层岗位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1630277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161970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李鹏飞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小学音乐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78.5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1630076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161962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韩婷婷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小学音乐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1630068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162033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范士森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小学音乐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1630162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162052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吉伴</w:t>
                  </w: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伴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小学音乐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76.5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1630150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161941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焦海桥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小学音乐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1630133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162045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司芬</w:t>
                  </w: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芬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小学音乐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1630257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162071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左亚盼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小学音乐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75.5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1630055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常笛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小学音乐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73.5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1630216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162037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赵旭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小学音乐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73.5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1640095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160873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雷建盛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1640135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160933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卢妮娜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1640174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161026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姜</w:t>
                  </w: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浩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1640247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161060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权丽杰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65.5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1640082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161069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崔金豹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63.5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1640073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161125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申洪波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1640090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161031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吴川利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61.5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1640107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161099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张国梁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1640146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160869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程凌</w:t>
                  </w: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锖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1640020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161077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吴佳炫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1640011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160878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詹姝姝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59.5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1640207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160932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段</w:t>
                  </w: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浩</w:t>
                  </w:r>
                  <w:proofErr w:type="gramEnd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俊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59.5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1640200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161014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张婷婷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小学体育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59.5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lastRenderedPageBreak/>
                    <w:t>1650246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162265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王晓云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小学美术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74.5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1650338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162205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张婧芳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小学美术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1650222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162389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冀瑞琦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小学美术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73.5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1650298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162190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陈春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小学美术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1650336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162207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王静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小学美术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E045B8" w:rsidRPr="00E045B8">
              <w:trPr>
                <w:trHeight w:val="420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1650133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162378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范杰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小学美术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72.5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45B8" w:rsidRPr="00E045B8" w:rsidRDefault="00E045B8" w:rsidP="00E045B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045B8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</w:tbl>
          <w:p w:rsidR="00E045B8" w:rsidRPr="00E045B8" w:rsidRDefault="00E045B8" w:rsidP="00E045B8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6251E" w:rsidRDefault="00A6251E"/>
    <w:sectPr w:rsidR="00A6251E" w:rsidSect="00E045B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5B8"/>
    <w:rsid w:val="00A6251E"/>
    <w:rsid w:val="00E0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2016-08-25T12:10:00Z</dcterms:created>
  <dcterms:modified xsi:type="dcterms:W3CDTF">2016-08-25T12:10:00Z</dcterms:modified>
</cp:coreProperties>
</file>