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7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080"/>
        <w:gridCol w:w="1080"/>
        <w:gridCol w:w="1260"/>
        <w:gridCol w:w="1080"/>
        <w:gridCol w:w="1080"/>
        <w:gridCol w:w="900"/>
        <w:gridCol w:w="7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75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542" w:firstLineChars="200"/>
              <w:jc w:val="both"/>
              <w:rPr>
                <w:rFonts w:hint="eastAsia" w:ascii="仿宋_GB2312" w:eastAsia="仿宋_GB2312"/>
                <w:b w:val="0"/>
                <w:sz w:val="32"/>
                <w:szCs w:val="32"/>
              </w:rPr>
            </w:pPr>
            <w:bookmarkStart w:id="0" w:name="_GoBack"/>
            <w:r>
              <w:rPr>
                <w:rFonts w:hint="eastAsia"/>
              </w:rPr>
              <w:t>临沂经济技术开发区实验幼儿园公开考聘教师笔试成绩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单选得分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多选得分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判断得分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II卷得分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解秀云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29.3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孙倩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74.2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朱晓艳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武飞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69.7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朱翠云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孙凯丽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谢婕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王依萍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任秋力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孙景芳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李莹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刘晓美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王玉娟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17.7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陈雪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60.6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刘凯欣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刘美含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19.4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季相清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17.9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张梦迪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庄伟娜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张晓梅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王继云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胡新晓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李诗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刘姝谊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王田凯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王学萍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郇昌菲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21.1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白莎莎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16.5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2016143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高韵娇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56.3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刘晴晴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孟龙珠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屈洁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刘思卫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刘夕凤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刘子源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张亭亭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刘小伟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袁镜骐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类延英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许崇香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韩亚妮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高淑婷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王惠斌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薛瑞云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刘文迪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王赛娜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朱中艳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陈资含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谢吴琼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于可娜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王思淇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郁万娜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赵桂英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徐晓平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王振晓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邵光花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杜以超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刘轩羽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史若梦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郭瑷玮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宋玉洁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刘春艳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刘华滨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田洪维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邹真真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仇凤国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赵育菲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柳顺敏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黄晓雪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葛瑞君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王贵敏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程国静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刘洪坤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刘益轩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李鑫蕊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张自凤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付凌云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亓晓莹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韩祥娟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郭雪莹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顾召会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杨现芬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郭倩倩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胡范玲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郑世瑾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毛文文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郭恒鑫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孙东沂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袁梦雅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孙东旭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陈允强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孙玉箫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石宵月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杜华慧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密琪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刘映麟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卜一方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赵健蓉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孟祥坤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徐晓露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刘秋实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范国蕾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党君凤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陈立冉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范天丽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李士洁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孙邦艳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28.7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王惠然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黄嘉倪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张学爽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刘洪雨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邵常贺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董新蕾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马艺榛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付延云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闫俊君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孙炜艳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张智慧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左玉凤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宋启兰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刘庆琳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李春菊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段滢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李蕾蕾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张美燕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刘文文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2016200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C56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2016-08-12T01:21:54Z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