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4970" w:type="dxa"/>
        <w:tblCellSpacing w:w="15" w:type="dxa"/>
        <w:tblInd w:w="0" w:type="dxa"/>
        <w:shd w:val="clear" w:color="auto" w:fill="8AC7EE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970"/>
      </w:tblGrid>
      <w:tr>
        <w:tblPrEx>
          <w:shd w:val="clear" w:color="auto" w:fill="8AC7EE"/>
          <w:tblLayout w:type="fixed"/>
        </w:tblPrEx>
        <w:trPr>
          <w:trHeight w:val="9000" w:hRule="atLeast"/>
          <w:tblCellSpacing w:w="15" w:type="dxa"/>
        </w:trPr>
        <w:tc>
          <w:tcPr>
            <w:tcW w:w="14910" w:type="dxa"/>
            <w:shd w:val="clear" w:color="auto" w:fill="FFFFFF"/>
            <w:vAlign w:val="top"/>
          </w:tcPr>
          <w:tbl>
            <w:tblPr>
              <w:tblW w:w="1485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8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850" w:type="dxa"/>
                  <w:shd w:val="clear"/>
                  <w:vAlign w:val="center"/>
                </w:tcPr>
                <w:tbl>
                  <w:tblPr>
                    <w:tblW w:w="13365" w:type="dxa"/>
                    <w:jc w:val="center"/>
                    <w:tblCellSpacing w:w="75" w:type="dxa"/>
                    <w:tblInd w:w="743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365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1" w:hRule="atLeast"/>
                      <w:tblCellSpacing w:w="75" w:type="dxa"/>
                      <w:jc w:val="center"/>
                    </w:trPr>
                    <w:tc>
                      <w:tcPr>
                        <w:tcW w:w="13065" w:type="dxa"/>
                        <w:shd w:val="clear"/>
                        <w:vAlign w:val="top"/>
                      </w:tcPr>
                      <w:tbl>
                        <w:tblPr>
                          <w:tblW w:w="10560" w:type="dxa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615"/>
                          <w:gridCol w:w="960"/>
                          <w:gridCol w:w="1455"/>
                          <w:gridCol w:w="555"/>
                          <w:gridCol w:w="1365"/>
                          <w:gridCol w:w="960"/>
                          <w:gridCol w:w="960"/>
                          <w:gridCol w:w="765"/>
                          <w:gridCol w:w="840"/>
                          <w:gridCol w:w="810"/>
                          <w:gridCol w:w="510"/>
                          <w:gridCol w:w="765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20" w:hRule="atLeast"/>
                          </w:trPr>
                          <w:tc>
                            <w:tcPr>
                              <w:tcW w:w="10560" w:type="dxa"/>
                              <w:gridSpan w:val="12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32"/>
                                  <w:szCs w:val="32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32"/>
                                  <w:szCs w:val="32"/>
                                  <w:u w:val="none"/>
                                  <w:lang w:val="en-US" w:eastAsia="zh-CN" w:bidi="ar"/>
                                </w:rPr>
                                <w:t>界首市</w:t>
                              </w:r>
                              <w:r>
                                <w:rPr>
                                  <w:rFonts w:ascii="Arial" w:hAnsi="Arial" w:eastAsia="宋体" w:cs="Arial"/>
                                  <w:b/>
                                  <w:i w:val="0"/>
                                  <w:color w:val="000000"/>
                                  <w:kern w:val="0"/>
                                  <w:sz w:val="36"/>
                                  <w:szCs w:val="36"/>
                                  <w:u w:val="none"/>
                                  <w:lang w:val="en-US" w:eastAsia="zh-CN" w:bidi="ar"/>
                                </w:rPr>
                                <w:t>2016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36"/>
                                  <w:szCs w:val="36"/>
                                  <w:u w:val="none"/>
                                  <w:lang w:val="en-US" w:eastAsia="zh-CN" w:bidi="ar"/>
                                </w:rPr>
                                <w:t>年中小学教师公开招聘复审不合格或放弃人员名单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540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准考号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岗位代码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学段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学科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综合成绩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专业成绩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笔试成绩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加分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总分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张志江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51225128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83.5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79.7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81.70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王磊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51225807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72.5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81.1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81.1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李阮盈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51226319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71.5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86.5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80.5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80.5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王莹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51225820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81.5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78.8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78.8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马晓侠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51241325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341282001003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英语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86.5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88.3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88.3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张梦迪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51241813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341282001003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英语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84.6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84.6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吕婷婷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51234721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政治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76.5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77.1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77.1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李素荣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51234927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政治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范晓辉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51234611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政治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67.5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62.4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62.4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龚宇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51228912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341282001007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生物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80.5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79.9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79.9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郭书培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51228508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341282001010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体育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81.5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79.75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80.45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80.45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刘平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51228212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341282001010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初级中学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体育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83.5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60.5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69.7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69.7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储雪云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11222423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341282001014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73.8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73.8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钟尚珍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11222509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341282001015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91.5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82.8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82.8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蔡舒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11221704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341282001015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75.5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69.5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71.9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71.9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于勤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11221615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72.6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72.6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阎岩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11217016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341282001017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92.5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78.5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84.1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84.1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程晓梅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11217312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341282001017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语文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68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李侠灵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11201817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75.5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汪洁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11201205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67.5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74.1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74.1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李永建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11204813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69.8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69.8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朱雪云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11203426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秦瑞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11204505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87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79.2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79.2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陈雪梅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11200205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77.5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52.5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62.5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62.5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张晶晶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11201124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48.5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60.9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60.9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刘玲玲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11203025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52.5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60.7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60.7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刘冰茹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11200412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341282001019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60.6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60.6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刘克震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11203208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341282001020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67.5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72.6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72.6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王建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11203405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86.6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86.6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王元元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11203102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83.5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77.5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79.9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79.9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马长青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11201012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70.5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73.2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73.2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张利娟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11204108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68.5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73.1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73.1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杨倩倩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11203403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67.5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72.5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72.5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李可可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11204012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64.5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66.5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65.7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65.7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郭曼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11203001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74.5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64.6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64.6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李秀秀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11205714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341282001022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英语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87.5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91.25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89.75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89.75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杨慧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11209008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341282001022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英语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87.25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85.15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85.15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杨婧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11213226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341282001023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音乐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72.25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77.35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77.35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张莉萍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11213824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341282001023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音乐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58.75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67.65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67.65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徐雅倩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11215306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341282001024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体育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54.5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63.1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63.1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聂林伟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11216125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信息技术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76.5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61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李芳</w:t>
                              </w:r>
                            </w:p>
                          </w:tc>
                          <w:tc>
                            <w:tcPr>
                              <w:tcW w:w="14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11203823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3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341282001021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小学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数学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76.5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55.5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63.9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6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line="360" w:lineRule="atLeast"/>
                                <w:jc w:val="center"/>
                                <w:textAlignment w:val="center"/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i w:val="0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"/>
                                </w:rPr>
                                <w:t>63.9</w:t>
                              </w:r>
                            </w:p>
                          </w:tc>
                        </w:tr>
                      </w:tbl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75" w:type="dxa"/>
                      <w:jc w:val="center"/>
                    </w:trPr>
                    <w:tc>
                      <w:tcPr>
                        <w:tcW w:w="13065" w:type="dxa"/>
                        <w:shd w:val="clear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1" w:hRule="atLeast"/>
                      <w:tblCellSpacing w:w="75" w:type="dxa"/>
                      <w:jc w:val="center"/>
                    </w:trPr>
                    <w:tc>
                      <w:tcPr>
                        <w:tcW w:w="13065" w:type="dxa"/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C156E"/>
    <w:rsid w:val="016C15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2016-07-22T03:25:00Z</dcterms:created>
  <dc:creator>video</dc:creator>
  <cp:lastModifiedBy>video</cp:lastModifiedBy>
  <dcterms:modified xsi:type="dcterms:W3CDTF">2016-07-22T03:25:22Z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