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6"/>
        <w:gridCol w:w="4726"/>
      </w:tblGrid>
      <w:tr w:rsidR="00432309">
        <w:trPr>
          <w:trHeight w:val="8100"/>
          <w:jc w:val="center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89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5"/>
              <w:gridCol w:w="1761"/>
              <w:gridCol w:w="2029"/>
            </w:tblGrid>
            <w:tr w:rsidR="00432309">
              <w:trPr>
                <w:trHeight w:val="803"/>
              </w:trPr>
              <w:tc>
                <w:tcPr>
                  <w:tcW w:w="4895" w:type="dxa"/>
                  <w:gridSpan w:val="3"/>
                  <w:vAlign w:val="center"/>
                </w:tcPr>
                <w:p w:rsidR="00432309" w:rsidRDefault="00452A3F">
                  <w:pPr>
                    <w:widowControl/>
                    <w:spacing w:line="540" w:lineRule="atLeast"/>
                    <w:jc w:val="center"/>
                    <w:rPr>
                      <w:rFonts w:ascii="方正小标宋_GBK" w:eastAsia="方正小标宋_GBK" w:hAnsi="Lucida Sans Unicode" w:cs="Lucida Sans Unicode"/>
                      <w:color w:val="333333"/>
                      <w:kern w:val="0"/>
                      <w:sz w:val="30"/>
                      <w:szCs w:val="30"/>
                    </w:rPr>
                  </w:pPr>
                  <w:bookmarkStart w:id="0" w:name="_GoBack"/>
                  <w:bookmarkEnd w:id="0"/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kern w:val="0"/>
                      <w:sz w:val="30"/>
                      <w:szCs w:val="30"/>
                    </w:rPr>
                    <w:t>广州市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kern w:val="0"/>
                      <w:sz w:val="30"/>
                      <w:szCs w:val="30"/>
                    </w:rPr>
                    <w:t>第七十五中学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kern w:val="0"/>
                      <w:sz w:val="30"/>
                      <w:szCs w:val="30"/>
                    </w:rPr>
                    <w:t>2016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kern w:val="0"/>
                      <w:sz w:val="30"/>
                      <w:szCs w:val="30"/>
                    </w:rPr>
                    <w:t>年临聘</w:t>
                  </w:r>
                </w:p>
                <w:p w:rsidR="00432309" w:rsidRDefault="00452A3F">
                  <w:pPr>
                    <w:widowControl/>
                    <w:spacing w:line="540" w:lineRule="atLeast"/>
                    <w:jc w:val="center"/>
                    <w:rPr>
                      <w:rFonts w:ascii="方正小标宋_GBK" w:eastAsia="方正小标宋_GBK" w:hAnsi="Lucida Sans Unicode" w:cs="Lucida Sans Unicode"/>
                      <w:color w:val="333333"/>
                      <w:kern w:val="0"/>
                      <w:sz w:val="30"/>
                      <w:szCs w:val="30"/>
                    </w:rPr>
                  </w:pP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kern w:val="0"/>
                      <w:sz w:val="30"/>
                      <w:szCs w:val="30"/>
                    </w:rPr>
                    <w:t>专任教师</w:t>
                  </w:r>
                </w:p>
              </w:tc>
            </w:tr>
            <w:tr w:rsidR="00432309">
              <w:trPr>
                <w:trHeight w:val="933"/>
              </w:trPr>
              <w:tc>
                <w:tcPr>
                  <w:tcW w:w="4895" w:type="dxa"/>
                  <w:gridSpan w:val="3"/>
                  <w:vAlign w:val="center"/>
                </w:tcPr>
                <w:p w:rsidR="00432309" w:rsidRDefault="00452A3F">
                  <w:pPr>
                    <w:pStyle w:val="a4"/>
                    <w:jc w:val="center"/>
                    <w:rPr>
                      <w:rFonts w:ascii="仿宋_GB2312" w:eastAsia="仿宋_GB2312"/>
                      <w:sz w:val="30"/>
                      <w:szCs w:val="30"/>
                    </w:rPr>
                  </w:pP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sz w:val="30"/>
                      <w:szCs w:val="30"/>
                    </w:rPr>
                    <w:t>准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sz w:val="30"/>
                      <w:szCs w:val="30"/>
                    </w:rPr>
                    <w:t>考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方正小标宋_GBK" w:eastAsia="方正小标宋_GBK" w:hAnsi="Lucida Sans Unicode" w:cs="Lucida Sans Unicode" w:hint="eastAsia"/>
                      <w:color w:val="333333"/>
                      <w:sz w:val="30"/>
                      <w:szCs w:val="30"/>
                    </w:rPr>
                    <w:t>证</w:t>
                  </w:r>
                </w:p>
              </w:tc>
            </w:tr>
            <w:tr w:rsidR="00432309">
              <w:trPr>
                <w:cantSplit/>
                <w:trHeight w:val="564"/>
              </w:trPr>
              <w:tc>
                <w:tcPr>
                  <w:tcW w:w="1105" w:type="dxa"/>
                </w:tcPr>
                <w:p w:rsidR="00432309" w:rsidRDefault="00452A3F"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b/>
                      <w:bCs/>
                    </w:rPr>
                    <w:t>姓</w:t>
                  </w:r>
                  <w:r>
                    <w:rPr>
                      <w:b/>
                      <w:bCs/>
                    </w:rPr>
                    <w:t>    </w:t>
                  </w:r>
                  <w:r>
                    <w:rPr>
                      <w:b/>
                      <w:bCs/>
                    </w:rPr>
                    <w:t>名</w:t>
                  </w:r>
                  <w:r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1761" w:type="dxa"/>
                  <w:vAlign w:val="center"/>
                </w:tcPr>
                <w:p w:rsidR="00432309" w:rsidRDefault="00432309">
                  <w:pPr>
                    <w:jc w:val="center"/>
                    <w:rPr>
                      <w:rFonts w:ascii="宋体" w:hAnsi="宋体"/>
                      <w:color w:val="FF0000"/>
                      <w:sz w:val="24"/>
                    </w:rPr>
                  </w:pPr>
                </w:p>
              </w:tc>
              <w:tc>
                <w:tcPr>
                  <w:tcW w:w="2029" w:type="dxa"/>
                  <w:vMerge w:val="restart"/>
                </w:tcPr>
                <w:p w:rsidR="00432309" w:rsidRDefault="00452A3F">
                  <w:pPr>
                    <w:jc w:val="righ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498B4B2" wp14:editId="0158F1ED">
                            <wp:simplePos x="0" y="0"/>
                            <wp:positionH relativeFrom="column">
                              <wp:posOffset>272415</wp:posOffset>
                            </wp:positionH>
                            <wp:positionV relativeFrom="paragraph">
                              <wp:posOffset>195580</wp:posOffset>
                            </wp:positionV>
                            <wp:extent cx="733425" cy="1009015"/>
                            <wp:effectExtent l="5080" t="5080" r="4445" b="14605"/>
                            <wp:wrapNone/>
                            <wp:docPr id="2" name="文本框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733425" cy="10090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 w:rsidR="00432309" w:rsidRDefault="00432309">
                                        <w:pPr>
                                          <w:jc w:val="center"/>
                                        </w:pPr>
                                      </w:p>
                                      <w:p w:rsidR="00432309" w:rsidRDefault="00452A3F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照</w:t>
                                        </w:r>
                                      </w:p>
                                      <w:p w:rsidR="00432309" w:rsidRDefault="00452A3F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片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psCustomData="http://www.wps.cn/officeDocument/2013/wpsCustomData" xmlns:w15="http://schemas.microsoft.com/office/word/2012/wordml">
                        <w:pict>
                          <v:shape id="文本框 3" o:spid="_x0000_s1026" o:spt="202" type="#_x0000_t202" style="position:absolute;left:0pt;margin-left:21.45pt;margin-top:15.4pt;height:79.45pt;width:57.75pt;z-index:251659264;mso-width-relative:page;mso-height-relative:page;" fillcolor="#FFFFFF" filled="t" stroked="t" coordsize="21600,21600" o:gfxdata="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YE24t2QAAAAkBAAAPAAAAAAAAAAEAIAAAACIAAABkcnMvZG93bnJldi54bWxQSwECFAAU&#10;AAAACACHTuJAeSOlBfABAADoAwAADgAAAAAAAAABACAAAAAoAQAAZHJzL2Uyb0RvYy54bWxQSwUG&#10;AAAAAAYABgBZAQAAigUAAAAA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照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片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432309">
              <w:trPr>
                <w:cantSplit/>
                <w:trHeight w:val="521"/>
              </w:trPr>
              <w:tc>
                <w:tcPr>
                  <w:tcW w:w="1105" w:type="dxa"/>
                </w:tcPr>
                <w:p w:rsidR="00432309" w:rsidRDefault="00432309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761" w:type="dxa"/>
                  <w:vAlign w:val="center"/>
                </w:tcPr>
                <w:p w:rsidR="00432309" w:rsidRDefault="00432309">
                  <w:pPr>
                    <w:jc w:val="center"/>
                    <w:rPr>
                      <w:rFonts w:ascii="宋体" w:hAnsi="宋体"/>
                      <w:color w:val="FF0000"/>
                      <w:sz w:val="24"/>
                    </w:rPr>
                  </w:pPr>
                </w:p>
              </w:tc>
              <w:tc>
                <w:tcPr>
                  <w:tcW w:w="2029" w:type="dxa"/>
                  <w:vMerge/>
                  <w:vAlign w:val="center"/>
                </w:tcPr>
                <w:p w:rsidR="00432309" w:rsidRDefault="00432309">
                  <w:pPr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432309">
              <w:trPr>
                <w:cantSplit/>
                <w:trHeight w:val="499"/>
              </w:trPr>
              <w:tc>
                <w:tcPr>
                  <w:tcW w:w="1105" w:type="dxa"/>
                </w:tcPr>
                <w:p w:rsidR="00432309" w:rsidRDefault="00452A3F"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b/>
                      <w:bCs/>
                    </w:rPr>
                    <w:t>性</w:t>
                  </w:r>
                  <w:r>
                    <w:rPr>
                      <w:b/>
                      <w:bCs/>
                    </w:rPr>
                    <w:t>    </w:t>
                  </w:r>
                  <w:r>
                    <w:rPr>
                      <w:b/>
                      <w:bCs/>
                    </w:rPr>
                    <w:t>别</w:t>
                  </w:r>
                  <w:r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1761" w:type="dxa"/>
                  <w:vAlign w:val="center"/>
                </w:tcPr>
                <w:p w:rsidR="00432309" w:rsidRDefault="00432309">
                  <w:pPr>
                    <w:jc w:val="center"/>
                    <w:rPr>
                      <w:rFonts w:ascii="宋体" w:hAnsi="宋体"/>
                      <w:color w:val="FF0000"/>
                      <w:sz w:val="24"/>
                    </w:rPr>
                  </w:pPr>
                </w:p>
              </w:tc>
              <w:tc>
                <w:tcPr>
                  <w:tcW w:w="2029" w:type="dxa"/>
                  <w:vMerge/>
                  <w:vAlign w:val="center"/>
                </w:tcPr>
                <w:p w:rsidR="00432309" w:rsidRDefault="00432309">
                  <w:pPr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432309">
              <w:trPr>
                <w:cantSplit/>
                <w:trHeight w:val="564"/>
              </w:trPr>
              <w:tc>
                <w:tcPr>
                  <w:tcW w:w="2866" w:type="dxa"/>
                  <w:gridSpan w:val="2"/>
                </w:tcPr>
                <w:p w:rsidR="00432309" w:rsidRDefault="00432309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029" w:type="dxa"/>
                  <w:vMerge/>
                  <w:vAlign w:val="center"/>
                </w:tcPr>
                <w:p w:rsidR="00432309" w:rsidRDefault="00432309">
                  <w:pPr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432309">
              <w:trPr>
                <w:cantSplit/>
                <w:trHeight w:val="539"/>
              </w:trPr>
              <w:tc>
                <w:tcPr>
                  <w:tcW w:w="2866" w:type="dxa"/>
                  <w:gridSpan w:val="2"/>
                  <w:vAlign w:val="center"/>
                </w:tcPr>
                <w:p w:rsidR="00432309" w:rsidRDefault="00452A3F">
                  <w:pPr>
                    <w:rPr>
                      <w:rFonts w:ascii="宋体" w:hAnsi="宋体"/>
                      <w:color w:val="FF0000"/>
                      <w:sz w:val="24"/>
                    </w:rPr>
                  </w:pPr>
                  <w:r>
                    <w:rPr>
                      <w:b/>
                      <w:bCs/>
                    </w:rPr>
                    <w:t>身份证号码</w:t>
                  </w:r>
                  <w:r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2029" w:type="dxa"/>
                  <w:vMerge/>
                  <w:vAlign w:val="center"/>
                </w:tcPr>
                <w:p w:rsidR="00432309" w:rsidRDefault="00432309">
                  <w:pPr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432309">
              <w:trPr>
                <w:trHeight w:val="542"/>
              </w:trPr>
              <w:tc>
                <w:tcPr>
                  <w:tcW w:w="4895" w:type="dxa"/>
                  <w:gridSpan w:val="3"/>
                  <w:vAlign w:val="center"/>
                </w:tcPr>
                <w:p w:rsidR="00432309" w:rsidRDefault="00432309">
                  <w:pPr>
                    <w:rPr>
                      <w:rFonts w:ascii="宋体" w:hAnsi="宋体"/>
                      <w:sz w:val="24"/>
                    </w:rPr>
                  </w:pPr>
                </w:p>
              </w:tc>
            </w:tr>
            <w:tr w:rsidR="00432309">
              <w:trPr>
                <w:trHeight w:val="977"/>
              </w:trPr>
              <w:tc>
                <w:tcPr>
                  <w:tcW w:w="4895" w:type="dxa"/>
                  <w:gridSpan w:val="3"/>
                  <w:vAlign w:val="center"/>
                </w:tcPr>
                <w:p w:rsidR="00432309" w:rsidRDefault="00452A3F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招聘职位：</w:t>
                  </w:r>
                </w:p>
                <w:p w:rsidR="00432309" w:rsidRDefault="00432309">
                  <w:pPr>
                    <w:rPr>
                      <w:b/>
                      <w:bCs/>
                    </w:rPr>
                  </w:pPr>
                </w:p>
                <w:p w:rsidR="00432309" w:rsidRDefault="00432309">
                  <w:pPr>
                    <w:rPr>
                      <w:b/>
                      <w:bCs/>
                    </w:rPr>
                  </w:pPr>
                </w:p>
                <w:p w:rsidR="00432309" w:rsidRDefault="00432309">
                  <w:pPr>
                    <w:rPr>
                      <w:rFonts w:ascii="宋体" w:hAnsi="宋体"/>
                      <w:color w:val="FF0000"/>
                      <w:sz w:val="24"/>
                    </w:rPr>
                  </w:pPr>
                </w:p>
              </w:tc>
            </w:tr>
            <w:tr w:rsidR="00432309">
              <w:trPr>
                <w:trHeight w:val="612"/>
              </w:trPr>
              <w:tc>
                <w:tcPr>
                  <w:tcW w:w="4895" w:type="dxa"/>
                  <w:gridSpan w:val="3"/>
                  <w:vAlign w:val="center"/>
                </w:tcPr>
                <w:p w:rsidR="00432309" w:rsidRDefault="00452A3F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考试时间：</w:t>
                  </w:r>
                  <w:r>
                    <w:rPr>
                      <w:rFonts w:hint="eastAsia"/>
                      <w:sz w:val="18"/>
                      <w:szCs w:val="18"/>
                    </w:rPr>
                    <w:t>2016</w:t>
                  </w:r>
                  <w:r>
                    <w:rPr>
                      <w:rFonts w:hint="eastAsia"/>
                      <w:sz w:val="18"/>
                      <w:szCs w:val="18"/>
                    </w:rPr>
                    <w:t>年</w:t>
                  </w:r>
                  <w:r>
                    <w:rPr>
                      <w:rFonts w:hint="eastAsia"/>
                      <w:sz w:val="18"/>
                      <w:szCs w:val="18"/>
                    </w:rPr>
                    <w:t>7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月</w:t>
                  </w:r>
                  <w:r>
                    <w:rPr>
                      <w:rFonts w:hint="eastAsia"/>
                      <w:sz w:val="18"/>
                      <w:szCs w:val="18"/>
                    </w:rPr>
                    <w:t>4</w:t>
                  </w:r>
                  <w:r>
                    <w:rPr>
                      <w:rFonts w:hint="eastAsia"/>
                      <w:sz w:val="18"/>
                      <w:szCs w:val="18"/>
                    </w:rPr>
                    <w:t>日（星期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>下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午</w:t>
                  </w:r>
                  <w:r>
                    <w:rPr>
                      <w:rFonts w:hint="eastAsia"/>
                      <w:sz w:val="18"/>
                      <w:szCs w:val="18"/>
                    </w:rPr>
                    <w:t>13</w:t>
                  </w:r>
                  <w:r>
                    <w:rPr>
                      <w:rFonts w:hint="eastAsia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</w:rPr>
                    <w:t>0</w:t>
                  </w:r>
                  <w:r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c>
            </w:tr>
            <w:tr w:rsidR="00432309">
              <w:trPr>
                <w:trHeight w:val="414"/>
              </w:trPr>
              <w:tc>
                <w:tcPr>
                  <w:tcW w:w="4895" w:type="dxa"/>
                  <w:gridSpan w:val="3"/>
                  <w:vAlign w:val="center"/>
                </w:tcPr>
                <w:p w:rsidR="00432309" w:rsidRDefault="00432309">
                  <w:pPr>
                    <w:jc w:val="left"/>
                    <w:rPr>
                      <w:rFonts w:ascii="宋体" w:hAnsi="宋体"/>
                      <w:color w:val="FF0000"/>
                      <w:szCs w:val="21"/>
                    </w:rPr>
                  </w:pPr>
                </w:p>
              </w:tc>
            </w:tr>
          </w:tbl>
          <w:p w:rsidR="00432309" w:rsidRDefault="00452A3F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b/>
                <w:bCs/>
              </w:rPr>
              <w:t>考试</w:t>
            </w:r>
            <w:proofErr w:type="gramStart"/>
            <w:r>
              <w:rPr>
                <w:rFonts w:hint="eastAsia"/>
                <w:b/>
                <w:bCs/>
              </w:rPr>
              <w:t>试</w:t>
            </w:r>
            <w:proofErr w:type="gramEnd"/>
            <w:r>
              <w:rPr>
                <w:rFonts w:hint="eastAsia"/>
                <w:b/>
                <w:bCs/>
              </w:rPr>
              <w:t>室地址：</w:t>
            </w:r>
            <w:r>
              <w:rPr>
                <w:rFonts w:hint="eastAsia"/>
                <w:b/>
                <w:bCs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u w:val="single"/>
              </w:rPr>
              <w:t>七十五中学</w:t>
            </w:r>
            <w:r>
              <w:rPr>
                <w:rFonts w:hint="eastAsia"/>
                <w:b/>
                <w:bCs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u w:val="single"/>
              </w:rPr>
              <w:t>燕塘东校区六楼课室</w:t>
            </w:r>
            <w:r>
              <w:rPr>
                <w:rFonts w:hint="eastAsia"/>
                <w:b/>
                <w:bCs/>
                <w:u w:val="single"/>
              </w:rPr>
              <w:t xml:space="preserve">                   </w:t>
            </w:r>
          </w:p>
        </w:tc>
        <w:tc>
          <w:tcPr>
            <w:tcW w:w="4726" w:type="dxa"/>
            <w:tcBorders>
              <w:top w:val="nil"/>
              <w:left w:val="nil"/>
              <w:bottom w:val="nil"/>
            </w:tcBorders>
          </w:tcPr>
          <w:p w:rsidR="00432309" w:rsidRDefault="00432309">
            <w:pPr>
              <w:rPr>
                <w:rFonts w:cs="宋体"/>
                <w:sz w:val="18"/>
                <w:szCs w:val="18"/>
              </w:rPr>
            </w:pPr>
          </w:p>
          <w:p w:rsidR="00432309" w:rsidRDefault="00452A3F">
            <w:pPr>
              <w:rPr>
                <w:rFonts w:cs="宋体"/>
                <w:b/>
                <w:sz w:val="28"/>
                <w:szCs w:val="28"/>
              </w:rPr>
            </w:pPr>
            <w:r>
              <w:rPr>
                <w:rFonts w:cs="宋体" w:hint="eastAsia"/>
                <w:sz w:val="18"/>
                <w:szCs w:val="18"/>
              </w:rPr>
              <w:t xml:space="preserve">               </w:t>
            </w:r>
            <w:r>
              <w:rPr>
                <w:rFonts w:cs="宋体" w:hint="eastAsia"/>
                <w:b/>
                <w:sz w:val="28"/>
                <w:szCs w:val="28"/>
              </w:rPr>
              <w:t xml:space="preserve">  </w:t>
            </w:r>
          </w:p>
          <w:p w:rsidR="00432309" w:rsidRDefault="00452A3F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注意事项</w:t>
            </w:r>
          </w:p>
          <w:p w:rsidR="00432309" w:rsidRDefault="00452A3F">
            <w:pPr>
              <w:spacing w:line="440" w:lineRule="exact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、参加考试时，准考证必须与居民身份证原件同时使用。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、考生须按规定时间提前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10</w:t>
            </w:r>
            <w:r>
              <w:rPr>
                <w:rFonts w:ascii="仿宋_GB2312" w:eastAsia="仿宋_GB2312" w:cs="宋体"/>
                <w:sz w:val="28"/>
                <w:szCs w:val="28"/>
              </w:rPr>
              <w:t>分钟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到达</w:t>
            </w:r>
            <w:proofErr w:type="gramStart"/>
            <w:r>
              <w:rPr>
                <w:rFonts w:ascii="仿宋_GB2312" w:eastAsia="仿宋_GB2312" w:cs="宋体" w:hint="eastAsia"/>
                <w:sz w:val="28"/>
                <w:szCs w:val="28"/>
              </w:rPr>
              <w:t>指定候考室</w:t>
            </w:r>
            <w:proofErr w:type="gramEnd"/>
            <w:r>
              <w:rPr>
                <w:rFonts w:ascii="仿宋_GB2312" w:eastAsia="仿宋_GB2312" w:cs="宋体" w:hint="eastAsia"/>
                <w:sz w:val="28"/>
                <w:szCs w:val="28"/>
              </w:rPr>
              <w:t>。超过报到时间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10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分钟</w:t>
            </w:r>
            <w:proofErr w:type="gramStart"/>
            <w:r>
              <w:rPr>
                <w:rFonts w:ascii="仿宋_GB2312" w:eastAsia="仿宋_GB2312" w:cs="宋体" w:hint="eastAsia"/>
                <w:sz w:val="28"/>
                <w:szCs w:val="28"/>
              </w:rPr>
              <w:t>到达候考室</w:t>
            </w:r>
            <w:proofErr w:type="gramEnd"/>
            <w:r>
              <w:rPr>
                <w:rFonts w:ascii="仿宋_GB2312" w:eastAsia="仿宋_GB2312" w:cs="宋体" w:hint="eastAsia"/>
                <w:sz w:val="28"/>
                <w:szCs w:val="28"/>
              </w:rPr>
              <w:t>的视为放弃考试。</w:t>
            </w:r>
          </w:p>
          <w:p w:rsidR="00432309" w:rsidRDefault="00452A3F">
            <w:pPr>
              <w:spacing w:line="440" w:lineRule="exact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、考生</w:t>
            </w:r>
            <w:proofErr w:type="gramStart"/>
            <w:r>
              <w:rPr>
                <w:rFonts w:ascii="仿宋_GB2312" w:eastAsia="仿宋_GB2312" w:cs="宋体" w:hint="eastAsia"/>
                <w:sz w:val="28"/>
                <w:szCs w:val="28"/>
              </w:rPr>
              <w:t>进入候考室</w:t>
            </w:r>
            <w:proofErr w:type="gramEnd"/>
            <w:r>
              <w:rPr>
                <w:rFonts w:ascii="仿宋_GB2312" w:eastAsia="仿宋_GB2312" w:cs="宋体" w:hint="eastAsia"/>
                <w:sz w:val="28"/>
                <w:szCs w:val="28"/>
              </w:rPr>
              <w:t>后，除身份证和准考证外，手机应关机并和其它物品放置指定位置。</w:t>
            </w:r>
          </w:p>
          <w:p w:rsidR="00432309" w:rsidRDefault="00452A3F">
            <w:pPr>
              <w:spacing w:line="44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sz w:val="28"/>
                <w:szCs w:val="28"/>
              </w:rPr>
              <w:t>4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、考生必须严格遵守考场纪律，严禁作弊行为，考完后不得将试卷和草稿纸带走；注意考场卫生。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、考试成绩及相关通知于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2016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年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 xml:space="preserve"> 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7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月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 xml:space="preserve">  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5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日（星期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 xml:space="preserve"> 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二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 xml:space="preserve"> </w:t>
            </w:r>
            <w:r>
              <w:rPr>
                <w:rFonts w:ascii="仿宋_GB2312" w:eastAsia="仿宋_GB2312" w:cs="宋体" w:hint="eastAsia"/>
                <w:sz w:val="28"/>
                <w:szCs w:val="28"/>
                <w:highlight w:val="lightGray"/>
              </w:rPr>
              <w:t>）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在</w:t>
            </w:r>
            <w:r>
              <w:rPr>
                <w:rFonts w:eastAsia="仿宋_GB2312" w:hint="eastAsia"/>
                <w:sz w:val="32"/>
                <w:lang w:val="zh-CN"/>
              </w:rPr>
              <w:t>天河教育在线</w:t>
            </w:r>
            <w:r>
              <w:rPr>
                <w:rFonts w:eastAsia="仿宋_GB2312"/>
                <w:sz w:val="32"/>
                <w:lang w:val="zh-CN"/>
              </w:rPr>
              <w:t>（</w:t>
            </w:r>
            <w:r>
              <w:rPr>
                <w:rFonts w:eastAsia="仿宋_GB2312" w:hint="eastAsia"/>
                <w:sz w:val="32"/>
                <w:lang w:val="zh-CN"/>
              </w:rPr>
              <w:t>http://www.tianhe.org.cn/</w:t>
            </w:r>
            <w:r>
              <w:rPr>
                <w:rFonts w:eastAsia="仿宋_GB2312"/>
                <w:sz w:val="32"/>
                <w:lang w:val="zh-CN"/>
              </w:rPr>
              <w:t>）</w:t>
            </w:r>
            <w:r>
              <w:rPr>
                <w:rFonts w:eastAsia="仿宋_GB2312" w:hint="eastAsia"/>
                <w:sz w:val="32"/>
                <w:lang w:val="zh-CN"/>
              </w:rPr>
              <w:t>和学校官网（</w:t>
            </w:r>
            <w:r>
              <w:rPr>
                <w:rFonts w:eastAsia="仿宋_GB2312"/>
                <w:sz w:val="32"/>
                <w:lang w:val="zh-CN"/>
              </w:rPr>
              <w:t>http://www.gz75.cn</w:t>
            </w:r>
            <w:r>
              <w:rPr>
                <w:rFonts w:eastAsia="仿宋_GB2312" w:hint="eastAsia"/>
                <w:sz w:val="32"/>
                <w:lang w:val="zh-CN"/>
              </w:rPr>
              <w:t>）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公布，请考生自行登录上述网站查询。</w:t>
            </w:r>
          </w:p>
        </w:tc>
      </w:tr>
    </w:tbl>
    <w:p w:rsidR="00432309" w:rsidRDefault="00432309"/>
    <w:sectPr w:rsidR="0043230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A3F" w:rsidRDefault="00452A3F">
      <w:r>
        <w:separator/>
      </w:r>
    </w:p>
  </w:endnote>
  <w:endnote w:type="continuationSeparator" w:id="0">
    <w:p w:rsidR="00452A3F" w:rsidRDefault="0045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A3F" w:rsidRDefault="00452A3F">
      <w:r>
        <w:separator/>
      </w:r>
    </w:p>
  </w:footnote>
  <w:footnote w:type="continuationSeparator" w:id="0">
    <w:p w:rsidR="00452A3F" w:rsidRDefault="00452A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309" w:rsidRDefault="00432309">
    <w:pPr>
      <w:pStyle w:val="a3"/>
      <w:pBdr>
        <w:bottom w:val="none" w:sz="0" w:space="0" w:color="auto"/>
      </w:pBdr>
      <w:jc w:val="left"/>
      <w:rPr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24FD0"/>
    <w:rsid w:val="00432309"/>
    <w:rsid w:val="00452A3F"/>
    <w:rsid w:val="00A62C1C"/>
    <w:rsid w:val="0CD830A6"/>
    <w:rsid w:val="3E024FD0"/>
    <w:rsid w:val="4ABD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cp:lastPrinted>2016-06-26T02:29:00Z</cp:lastPrinted>
  <dcterms:created xsi:type="dcterms:W3CDTF">2016-06-24T12:52:00Z</dcterms:created>
  <dcterms:modified xsi:type="dcterms:W3CDTF">2016-06-26T03:22:00Z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